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797" w:rsidRDefault="00A20797">
      <w:pPr>
        <w:widowControl/>
        <w:jc w:val="left"/>
      </w:pPr>
      <w:r w:rsidRPr="007E3E9C">
        <w:rPr>
          <w:rFonts w:ascii="HG丸ｺﾞｼｯｸM-PRO" w:eastAsia="HG丸ｺﾞｼｯｸM-PRO" w:hAnsi="ＭＳ 明朝" w:hint="eastAsia"/>
          <w:b/>
          <w:noProof/>
          <w:color w:val="000000"/>
          <w:sz w:val="56"/>
          <w:szCs w:val="56"/>
        </w:rPr>
        <mc:AlternateContent>
          <mc:Choice Requires="wps">
            <w:drawing>
              <wp:anchor distT="0" distB="0" distL="114300" distR="114300" simplePos="0" relativeHeight="251669504" behindDoc="0" locked="0" layoutInCell="1" allowOverlap="1" wp14:anchorId="2CFA204D" wp14:editId="12B5FE7F">
                <wp:simplePos x="0" y="0"/>
                <wp:positionH relativeFrom="column">
                  <wp:posOffset>-1203960</wp:posOffset>
                </wp:positionH>
                <wp:positionV relativeFrom="paragraph">
                  <wp:posOffset>-881380</wp:posOffset>
                </wp:positionV>
                <wp:extent cx="1110615" cy="10920095"/>
                <wp:effectExtent l="0" t="0" r="0" b="0"/>
                <wp:wrapNone/>
                <wp:docPr id="65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1092009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AAE4B" id="Rectangle 725" o:spid="_x0000_s1026" style="position:absolute;left:0;text-align:left;margin-left:-94.8pt;margin-top:-69.4pt;width:87.45pt;height:8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" fillcolor="green" stroked="f">
                <v:textbox inset="5.85pt,.7pt,5.85pt,.7pt"/>
              </v:rect>
            </w:pict>
          </mc:Fallback>
        </mc:AlternateContent>
      </w:r>
    </w:p>
    <w:p w:rsidR="00A20797" w:rsidRPr="007E3E9C" w:rsidRDefault="00A20797" w:rsidP="00A20797">
      <w:pPr>
        <w:jc w:val="right"/>
        <w:rPr>
          <w:rFonts w:ascii="HG丸ｺﾞｼｯｸM-PRO" w:eastAsia="HG丸ｺﾞｼｯｸM-PRO" w:hAnsi="ＭＳ 明朝"/>
          <w:color w:val="000000"/>
          <w:sz w:val="28"/>
          <w:szCs w:val="28"/>
        </w:rPr>
      </w:pPr>
      <w:r w:rsidRPr="007E3E9C">
        <w:rPr>
          <w:rFonts w:ascii="HG丸ｺﾞｼｯｸM-PRO" w:eastAsia="HG丸ｺﾞｼｯｸM-PRO" w:hAnsi="ＭＳ 明朝" w:hint="eastAsia"/>
          <w:b/>
          <w:noProof/>
          <w:color w:val="000000"/>
          <w:sz w:val="32"/>
          <w:szCs w:val="32"/>
        </w:rPr>
        <mc:AlternateContent>
          <mc:Choice Requires="wps">
            <w:drawing>
              <wp:anchor distT="0" distB="0" distL="114300" distR="114300" simplePos="0" relativeHeight="251667456" behindDoc="0" locked="0" layoutInCell="1" allowOverlap="1" wp14:anchorId="6AF0FD6A" wp14:editId="3A36BCF3">
                <wp:simplePos x="0" y="0"/>
                <wp:positionH relativeFrom="column">
                  <wp:posOffset>4263390</wp:posOffset>
                </wp:positionH>
                <wp:positionV relativeFrom="paragraph">
                  <wp:posOffset>-452120</wp:posOffset>
                </wp:positionV>
                <wp:extent cx="2019300" cy="323215"/>
                <wp:effectExtent l="9525" t="10160" r="9525" b="9525"/>
                <wp:wrapNone/>
                <wp:docPr id="654"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215"/>
                        </a:xfrm>
                        <a:prstGeom prst="rect">
                          <a:avLst/>
                        </a:prstGeom>
                        <a:solidFill>
                          <a:srgbClr val="FFFFFF"/>
                        </a:solidFill>
                        <a:ln w="9525">
                          <a:solidFill>
                            <a:srgbClr val="339966"/>
                          </a:solidFill>
                          <a:miter lim="800000"/>
                          <a:headEnd/>
                          <a:tailEnd/>
                        </a:ln>
                      </wps:spPr>
                      <wps:txbx>
                        <w:txbxContent>
                          <w:p w:rsidR="00945898" w:rsidRPr="00C26330" w:rsidRDefault="00945898" w:rsidP="00A20797">
                            <w:pPr>
                              <w:spacing w:line="360" w:lineRule="auto"/>
                              <w:jc w:val="center"/>
                              <w:rPr>
                                <w:rFonts w:ascii="HGS創英角ｺﾞｼｯｸUB" w:eastAsia="HGS創英角ｺﾞｼｯｸUB"/>
                                <w:color w:val="003300"/>
                              </w:rPr>
                            </w:pPr>
                            <w:r w:rsidRPr="00C26330">
                              <w:rPr>
                                <w:rFonts w:ascii="HGS創英角ｺﾞｼｯｸUB" w:eastAsia="HGS創英角ｺﾞｼｯｸUB" w:hint="eastAsia"/>
                                <w:color w:val="003300"/>
                              </w:rPr>
                              <w:t>鳥取県企業BCP</w:t>
                            </w:r>
                            <w:r>
                              <w:rPr>
                                <w:rFonts w:ascii="HGS創英角ｺﾞｼｯｸUB" w:eastAsia="HGS創英角ｺﾞｼｯｸUB" w:hint="eastAsia"/>
                                <w:color w:val="003300"/>
                              </w:rPr>
                              <w:t>基本</w:t>
                            </w:r>
                            <w:r w:rsidRPr="00C26330">
                              <w:rPr>
                                <w:rFonts w:ascii="HGS創英角ｺﾞｼｯｸUB" w:eastAsia="HGS創英角ｺﾞｼｯｸUB" w:hint="eastAsia"/>
                                <w:color w:val="003300"/>
                              </w:rPr>
                              <w:t>モデル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0FD6A" id="_x0000_t202" coordsize="21600,21600" o:spt="202" path="m,l,21600r21600,l21600,xe">
                <v:stroke joinstyle="miter"/>
                <v:path gradientshapeok="t" o:connecttype="rect"/>
              </v:shapetype>
              <v:shape id="Text Box 721" o:spid="_x0000_s1026" type="#_x0000_t202" style="position:absolute;left:0;text-align:left;margin-left:335.7pt;margin-top:-35.6pt;width:159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2MAIAAFIEAAAOAAAAZHJzL2Uyb0RvYy54bWysVNtu2zAMfR+wfxD0vjhxmjQ2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" strokecolor="#396">
                <v:textbox inset="5.85pt,.7pt,5.85pt,.7pt">
                  <w:txbxContent>
                    <w:p w:rsidR="00945898" w:rsidRPr="00C26330" w:rsidRDefault="00945898" w:rsidP="00A20797">
                      <w:pPr>
                        <w:spacing w:line="360" w:lineRule="auto"/>
                        <w:jc w:val="center"/>
                        <w:rPr>
                          <w:rFonts w:ascii="HGS創英角ｺﾞｼｯｸUB" w:eastAsia="HGS創英角ｺﾞｼｯｸUB"/>
                          <w:color w:val="003300"/>
                        </w:rPr>
                      </w:pPr>
                      <w:r w:rsidRPr="00C26330">
                        <w:rPr>
                          <w:rFonts w:ascii="HGS創英角ｺﾞｼｯｸUB" w:eastAsia="HGS創英角ｺﾞｼｯｸUB" w:hint="eastAsia"/>
                          <w:color w:val="003300"/>
                        </w:rPr>
                        <w:t>鳥取県企業BCP</w:t>
                      </w:r>
                      <w:r>
                        <w:rPr>
                          <w:rFonts w:ascii="HGS創英角ｺﾞｼｯｸUB" w:eastAsia="HGS創英角ｺﾞｼｯｸUB" w:hint="eastAsia"/>
                          <w:color w:val="003300"/>
                        </w:rPr>
                        <w:t>基本</w:t>
                      </w:r>
                      <w:r w:rsidRPr="00C26330">
                        <w:rPr>
                          <w:rFonts w:ascii="HGS創英角ｺﾞｼｯｸUB" w:eastAsia="HGS創英角ｺﾞｼｯｸUB" w:hint="eastAsia"/>
                          <w:color w:val="003300"/>
                        </w:rPr>
                        <w:t>モデル</w:t>
                      </w:r>
                    </w:p>
                  </w:txbxContent>
                </v:textbox>
              </v:shape>
            </w:pict>
          </mc:Fallback>
        </mc:AlternateContent>
      </w:r>
    </w:p>
    <w:p w:rsidR="00A20797" w:rsidRPr="007E3E9C" w:rsidRDefault="00A20797" w:rsidP="00A20797">
      <w:pPr>
        <w:jc w:val="center"/>
        <w:rPr>
          <w:rFonts w:ascii="HG丸ｺﾞｼｯｸM-PRO" w:eastAsia="HG丸ｺﾞｼｯｸM-PRO" w:hAnsi="ＭＳ 明朝"/>
          <w:b/>
          <w:color w:val="000000"/>
          <w:sz w:val="32"/>
          <w:szCs w:val="32"/>
        </w:rPr>
      </w:pPr>
    </w:p>
    <w:p w:rsidR="00A20797" w:rsidRPr="007E3E9C" w:rsidRDefault="00A20797" w:rsidP="00A20797">
      <w:pPr>
        <w:jc w:val="center"/>
        <w:rPr>
          <w:rFonts w:ascii="HG丸ｺﾞｼｯｸM-PRO" w:eastAsia="HG丸ｺﾞｼｯｸM-PRO" w:hAnsi="ＭＳ 明朝"/>
          <w:b/>
          <w:color w:val="000000"/>
          <w:sz w:val="32"/>
          <w:szCs w:val="32"/>
        </w:rPr>
      </w:pPr>
    </w:p>
    <w:p w:rsidR="00A20797" w:rsidRPr="007E3E9C" w:rsidRDefault="00A20797" w:rsidP="00A20797">
      <w:pPr>
        <w:jc w:val="center"/>
        <w:rPr>
          <w:rFonts w:ascii="HG丸ｺﾞｼｯｸM-PRO" w:eastAsia="HG丸ｺﾞｼｯｸM-PRO" w:hAnsi="ＭＳ 明朝"/>
          <w:b/>
          <w:color w:val="000000"/>
          <w:sz w:val="32"/>
          <w:szCs w:val="32"/>
        </w:rPr>
      </w:pPr>
    </w:p>
    <w:p w:rsidR="00A20797" w:rsidRPr="007E3E9C" w:rsidRDefault="00A20797" w:rsidP="00A20797">
      <w:pPr>
        <w:rPr>
          <w:rFonts w:ascii="HG丸ｺﾞｼｯｸM-PRO" w:eastAsia="HG丸ｺﾞｼｯｸM-PRO" w:hAnsi="ＭＳ 明朝"/>
          <w:b/>
          <w:color w:val="000000"/>
          <w:sz w:val="32"/>
          <w:szCs w:val="32"/>
        </w:rPr>
      </w:pPr>
    </w:p>
    <w:p w:rsidR="00A20797" w:rsidRPr="002445B0" w:rsidRDefault="00A20797" w:rsidP="00A20797">
      <w:pPr>
        <w:ind w:leftChars="200" w:left="420"/>
        <w:jc w:val="center"/>
        <w:rPr>
          <w:rFonts w:ascii="HG丸ｺﾞｼｯｸM-PRO" w:eastAsia="HG丸ｺﾞｼｯｸM-PRO" w:hAnsi="ＭＳ 明朝"/>
          <w:b/>
          <w:color w:val="000000"/>
          <w:sz w:val="56"/>
          <w:szCs w:val="56"/>
          <w14:shadow w14:blurRad="50800" w14:dist="38100" w14:dir="2700000" w14:sx="100000" w14:sy="100000" w14:kx="0" w14:ky="0" w14:algn="tl">
            <w14:srgbClr w14:val="000000">
              <w14:alpha w14:val="60000"/>
            </w14:srgbClr>
          </w14:shadow>
        </w:rPr>
      </w:pPr>
      <w:r w:rsidRPr="007E3E9C">
        <w:rPr>
          <w:rFonts w:ascii="HG丸ｺﾞｼｯｸM-PRO" w:eastAsia="HG丸ｺﾞｼｯｸM-PRO" w:hAnsi="ＭＳ 明朝" w:hint="eastAsia"/>
          <w:b/>
          <w:noProof/>
          <w:color w:val="000000"/>
          <w:sz w:val="48"/>
          <w:szCs w:val="48"/>
        </w:rPr>
        <mc:AlternateContent>
          <mc:Choice Requires="wps">
            <w:drawing>
              <wp:anchor distT="0" distB="0" distL="114300" distR="114300" simplePos="0" relativeHeight="251668480" behindDoc="0" locked="0" layoutInCell="1" allowOverlap="1" wp14:anchorId="60FB906A" wp14:editId="2DE0200E">
                <wp:simplePos x="0" y="0"/>
                <wp:positionH relativeFrom="column">
                  <wp:posOffset>266700</wp:posOffset>
                </wp:positionH>
                <wp:positionV relativeFrom="paragraph">
                  <wp:posOffset>571500</wp:posOffset>
                </wp:positionV>
                <wp:extent cx="5720715" cy="452120"/>
                <wp:effectExtent l="3810" t="0" r="0" b="0"/>
                <wp:wrapNone/>
                <wp:docPr id="653"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4521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898" w:rsidRDefault="00945898" w:rsidP="00A207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B906A" id="Rectangle 726" o:spid="_x0000_s1027" style="position:absolute;left:0;text-align:left;margin-left:21pt;margin-top:45pt;width:450.4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" fillcolor="green" stroked="f">
                <v:textbox inset="5.85pt,.7pt,5.85pt,.7pt">
                  <w:txbxContent>
                    <w:p w:rsidR="00945898" w:rsidRDefault="00945898" w:rsidP="00A20797"/>
                  </w:txbxContent>
                </v:textbox>
              </v:rect>
            </w:pict>
          </mc:Fallback>
        </mc:AlternateContent>
      </w:r>
      <w:r w:rsidRPr="007E3E9C">
        <w:rPr>
          <w:rFonts w:ascii="HG丸ｺﾞｼｯｸM-PRO" w:eastAsia="HG丸ｺﾞｼｯｸM-PRO" w:hAnsi="ＭＳ 明朝" w:hint="eastAsia"/>
          <w:b/>
          <w:noProof/>
          <w:color w:val="000000"/>
          <w:sz w:val="48"/>
          <w:szCs w:val="48"/>
        </w:rPr>
        <mc:AlternateContent>
          <mc:Choice Requires="wps">
            <w:drawing>
              <wp:anchor distT="0" distB="0" distL="114300" distR="114300" simplePos="0" relativeHeight="251661312" behindDoc="0" locked="0" layoutInCell="1" allowOverlap="1" wp14:anchorId="0A3A81FF" wp14:editId="0199BD00">
                <wp:simplePos x="0" y="0"/>
                <wp:positionH relativeFrom="column">
                  <wp:posOffset>-89535</wp:posOffset>
                </wp:positionH>
                <wp:positionV relativeFrom="paragraph">
                  <wp:posOffset>571500</wp:posOffset>
                </wp:positionV>
                <wp:extent cx="356235" cy="452120"/>
                <wp:effectExtent l="0" t="0" r="0" b="0"/>
                <wp:wrapNone/>
                <wp:docPr id="652"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45212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898" w:rsidRDefault="00945898" w:rsidP="00A207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81FF" id="Rectangle 1161" o:spid="_x0000_s1028" style="position:absolute;left:0;text-align:left;margin-left:-7.05pt;margin-top:45pt;width:28.0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" fillcolor="#9f9" stroked="f">
                <v:textbox inset="5.85pt,.7pt,5.85pt,.7pt">
                  <w:txbxContent>
                    <w:p w:rsidR="00945898" w:rsidRDefault="00945898" w:rsidP="00A20797"/>
                  </w:txbxContent>
                </v:textbox>
              </v:rect>
            </w:pict>
          </mc:Fallback>
        </mc:AlternateContent>
      </w:r>
      <w:r w:rsidRPr="002445B0">
        <w:rPr>
          <w:rFonts w:ascii="HG丸ｺﾞｼｯｸM-PRO" w:eastAsia="HG丸ｺﾞｼｯｸM-PRO" w:hAnsi="ＭＳ 明朝" w:hint="eastAsia"/>
          <w:b/>
          <w:color w:val="000000"/>
          <w:sz w:val="56"/>
          <w:szCs w:val="56"/>
          <w14:shadow w14:blurRad="50800" w14:dist="38100" w14:dir="2700000" w14:sx="100000" w14:sy="100000" w14:kx="0" w14:ky="0" w14:algn="tl">
            <w14:srgbClr w14:val="000000">
              <w14:alpha w14:val="60000"/>
            </w14:srgbClr>
          </w14:shadow>
        </w:rPr>
        <w:t xml:space="preserve">　　　　</w:t>
      </w:r>
    </w:p>
    <w:p w:rsidR="00A20797" w:rsidRPr="007E3E9C" w:rsidRDefault="00A20797" w:rsidP="00A20797">
      <w:pPr>
        <w:jc w:val="center"/>
        <w:rPr>
          <w:rFonts w:ascii="HG丸ｺﾞｼｯｸM-PRO" w:eastAsia="HG丸ｺﾞｼｯｸM-PRO" w:hAnsi="ＭＳ 明朝"/>
          <w:b/>
          <w:color w:val="000000"/>
          <w:sz w:val="48"/>
          <w:szCs w:val="48"/>
        </w:rPr>
      </w:pPr>
    </w:p>
    <w:p w:rsidR="00A20797" w:rsidRPr="002445B0" w:rsidRDefault="00A20797" w:rsidP="00A20797">
      <w:pPr>
        <w:jc w:val="center"/>
        <w:rPr>
          <w:color w:val="00000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3E9C">
        <w:rPr>
          <w:rFonts w:ascii="HG丸ｺﾞｼｯｸM-PRO" w:eastAsia="HG丸ｺﾞｼｯｸM-PRO" w:hAnsi="ＭＳ 明朝" w:hint="eastAsia"/>
          <w:b/>
          <w:noProof/>
          <w:color w:val="000000"/>
          <w:sz w:val="32"/>
          <w:szCs w:val="32"/>
        </w:rPr>
        <mc:AlternateContent>
          <mc:Choice Requires="wps">
            <w:drawing>
              <wp:anchor distT="0" distB="0" distL="114300" distR="114300" simplePos="0" relativeHeight="251665408" behindDoc="0" locked="0" layoutInCell="1" allowOverlap="1" wp14:anchorId="01F466AC" wp14:editId="18137468">
                <wp:simplePos x="0" y="0"/>
                <wp:positionH relativeFrom="column">
                  <wp:posOffset>605790</wp:posOffset>
                </wp:positionH>
                <wp:positionV relativeFrom="paragraph">
                  <wp:posOffset>71120</wp:posOffset>
                </wp:positionV>
                <wp:extent cx="5274310" cy="936625"/>
                <wp:effectExtent l="0" t="0" r="0" b="0"/>
                <wp:wrapNone/>
                <wp:docPr id="651"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898" w:rsidRPr="00222E1D" w:rsidRDefault="00945898" w:rsidP="00A20797">
                            <w:pPr>
                              <w:wordWrap w:val="0"/>
                              <w:jc w:val="right"/>
                              <w:rPr>
                                <w:rFonts w:ascii="HGｺﾞｼｯｸE" w:eastAsia="HGｺﾞｼｯｸE" w:hAnsi="ＭＳ Ｐゴシック"/>
                                <w:color w:val="000000"/>
                                <w:sz w:val="56"/>
                                <w:szCs w:val="56"/>
                              </w:rPr>
                            </w:pPr>
                            <w:r>
                              <w:rPr>
                                <w:rFonts w:ascii="HGｺﾞｼｯｸE" w:eastAsia="HGｺﾞｼｯｸE" w:hAnsi="ＭＳ Ｐゴシック" w:hint="eastAsia"/>
                                <w:color w:val="000000"/>
                                <w:sz w:val="40"/>
                                <w:szCs w:val="40"/>
                              </w:rPr>
                              <w:t>新型</w:t>
                            </w:r>
                            <w:r>
                              <w:rPr>
                                <w:rFonts w:ascii="HGｺﾞｼｯｸE" w:eastAsia="HGｺﾞｼｯｸE" w:hAnsi="ＭＳ Ｐゴシック"/>
                                <w:color w:val="000000"/>
                                <w:sz w:val="40"/>
                                <w:szCs w:val="40"/>
                              </w:rPr>
                              <w:t>感染症対応</w:t>
                            </w:r>
                            <w:r w:rsidRPr="00222E1D">
                              <w:rPr>
                                <w:rFonts w:ascii="HGｺﾞｼｯｸE" w:eastAsia="HGｺﾞｼｯｸE" w:hAnsi="ＭＳ Ｐゴシック" w:hint="eastAsia"/>
                                <w:color w:val="000000"/>
                                <w:sz w:val="40"/>
                                <w:szCs w:val="40"/>
                              </w:rPr>
                              <w:t xml:space="preserve">BCPモデル </w:t>
                            </w:r>
                            <w:r w:rsidRPr="00222E1D">
                              <w:rPr>
                                <w:rFonts w:ascii="HGｺﾞｼｯｸE" w:eastAsia="HGｺﾞｼｯｸE" w:hAnsi="ＭＳ Ｐゴシック" w:hint="eastAsia"/>
                                <w:color w:val="000000"/>
                                <w:sz w:val="56"/>
                                <w:szCs w:val="56"/>
                              </w:rPr>
                              <w:t>利用の手引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66AC" id="Text Box 719" o:spid="_x0000_s1029" type="#_x0000_t202" style="position:absolute;left:0;text-align:left;margin-left:47.7pt;margin-top:5.6pt;width:415.3pt;height: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D0uw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" filled="f" stroked="f">
                <v:textbox inset="5.85pt,.7pt,5.85pt,.7pt">
                  <w:txbxContent>
                    <w:p w:rsidR="00945898" w:rsidRPr="00222E1D" w:rsidRDefault="00945898" w:rsidP="00A20797">
                      <w:pPr>
                        <w:wordWrap w:val="0"/>
                        <w:jc w:val="right"/>
                        <w:rPr>
                          <w:rFonts w:ascii="HGｺﾞｼｯｸE" w:eastAsia="HGｺﾞｼｯｸE" w:hAnsi="ＭＳ Ｐゴシック"/>
                          <w:color w:val="000000"/>
                          <w:sz w:val="56"/>
                          <w:szCs w:val="56"/>
                        </w:rPr>
                      </w:pPr>
                      <w:r>
                        <w:rPr>
                          <w:rFonts w:ascii="HGｺﾞｼｯｸE" w:eastAsia="HGｺﾞｼｯｸE" w:hAnsi="ＭＳ Ｐゴシック" w:hint="eastAsia"/>
                          <w:color w:val="000000"/>
                          <w:sz w:val="40"/>
                          <w:szCs w:val="40"/>
                        </w:rPr>
                        <w:t>新型</w:t>
                      </w:r>
                      <w:r>
                        <w:rPr>
                          <w:rFonts w:ascii="HGｺﾞｼｯｸE" w:eastAsia="HGｺﾞｼｯｸE" w:hAnsi="ＭＳ Ｐゴシック"/>
                          <w:color w:val="000000"/>
                          <w:sz w:val="40"/>
                          <w:szCs w:val="40"/>
                        </w:rPr>
                        <w:t>感染症対応</w:t>
                      </w:r>
                      <w:r w:rsidRPr="00222E1D">
                        <w:rPr>
                          <w:rFonts w:ascii="HGｺﾞｼｯｸE" w:eastAsia="HGｺﾞｼｯｸE" w:hAnsi="ＭＳ Ｐゴシック" w:hint="eastAsia"/>
                          <w:color w:val="000000"/>
                          <w:sz w:val="40"/>
                          <w:szCs w:val="40"/>
                        </w:rPr>
                        <w:t xml:space="preserve">BCPモデル </w:t>
                      </w:r>
                      <w:r w:rsidRPr="00222E1D">
                        <w:rPr>
                          <w:rFonts w:ascii="HGｺﾞｼｯｸE" w:eastAsia="HGｺﾞｼｯｸE" w:hAnsi="ＭＳ Ｐゴシック" w:hint="eastAsia"/>
                          <w:color w:val="000000"/>
                          <w:sz w:val="56"/>
                          <w:szCs w:val="56"/>
                        </w:rPr>
                        <w:t>利用の手引</w:t>
                      </w:r>
                    </w:p>
                  </w:txbxContent>
                </v:textbox>
              </v:shape>
            </w:pict>
          </mc:Fallback>
        </mc:AlternateContent>
      </w:r>
      <w:r w:rsidRPr="002445B0">
        <w:rPr>
          <w:rFonts w:ascii="HG丸ｺﾞｼｯｸM-PRO" w:eastAsia="HG丸ｺﾞｼｯｸM-PRO" w:hAnsi="ＭＳ 明朝" w:hint="eastAsia"/>
          <w:b/>
          <w:color w:val="00000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445B0">
        <w:rPr>
          <w:color w:val="000000"/>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20797" w:rsidRPr="007E3E9C" w:rsidRDefault="00A20797" w:rsidP="00A20797">
      <w:pPr>
        <w:jc w:val="center"/>
        <w:rPr>
          <w:rFonts w:ascii="HG丸ｺﾞｼｯｸM-PRO" w:eastAsia="HG丸ｺﾞｼｯｸM-PRO" w:hAnsi="ＭＳ 明朝"/>
          <w:b/>
          <w:color w:val="000000"/>
          <w:sz w:val="48"/>
          <w:szCs w:val="48"/>
        </w:rPr>
      </w:pPr>
      <w:r w:rsidRPr="007E3E9C">
        <w:rPr>
          <w:rFonts w:ascii="HG丸ｺﾞｼｯｸM-PRO" w:eastAsia="HG丸ｺﾞｼｯｸM-PRO" w:hAnsi="ＭＳ 明朝" w:hint="eastAsia"/>
          <w:b/>
          <w:noProof/>
          <w:color w:val="000000"/>
          <w:sz w:val="48"/>
          <w:szCs w:val="48"/>
        </w:rPr>
        <mc:AlternateContent>
          <mc:Choice Requires="wps">
            <w:drawing>
              <wp:anchor distT="0" distB="0" distL="114300" distR="114300" simplePos="0" relativeHeight="251663360" behindDoc="0" locked="0" layoutInCell="1" allowOverlap="1" wp14:anchorId="3D65874B" wp14:editId="7B041AB4">
                <wp:simplePos x="0" y="0"/>
                <wp:positionH relativeFrom="column">
                  <wp:posOffset>285750</wp:posOffset>
                </wp:positionH>
                <wp:positionV relativeFrom="paragraph">
                  <wp:posOffset>114300</wp:posOffset>
                </wp:positionV>
                <wp:extent cx="5668645" cy="0"/>
                <wp:effectExtent l="22860" t="14605" r="23495" b="23495"/>
                <wp:wrapNone/>
                <wp:docPr id="650"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46E98" id="Line 7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6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" strokecolor="green" strokeweight="2.25pt"/>
            </w:pict>
          </mc:Fallback>
        </mc:AlternateContent>
      </w:r>
      <w:r w:rsidRPr="007E3E9C">
        <w:rPr>
          <w:rFonts w:ascii="HG丸ｺﾞｼｯｸM-PRO" w:eastAsia="HG丸ｺﾞｼｯｸM-PRO" w:hAnsi="ＭＳ 明朝" w:hint="eastAsia"/>
          <w:b/>
          <w:noProof/>
          <w:color w:val="000000"/>
          <w:sz w:val="48"/>
          <w:szCs w:val="48"/>
        </w:rPr>
        <mc:AlternateContent>
          <mc:Choice Requires="wps">
            <w:drawing>
              <wp:anchor distT="0" distB="0" distL="114300" distR="114300" simplePos="0" relativeHeight="251662336" behindDoc="0" locked="0" layoutInCell="1" allowOverlap="1" wp14:anchorId="67815470" wp14:editId="67914000">
                <wp:simplePos x="0" y="0"/>
                <wp:positionH relativeFrom="column">
                  <wp:posOffset>-133350</wp:posOffset>
                </wp:positionH>
                <wp:positionV relativeFrom="paragraph">
                  <wp:posOffset>114300</wp:posOffset>
                </wp:positionV>
                <wp:extent cx="3544570" cy="0"/>
                <wp:effectExtent l="22860" t="14605" r="23495" b="23495"/>
                <wp:wrapNone/>
                <wp:docPr id="649" name="Line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4570" cy="0"/>
                        </a:xfrm>
                        <a:prstGeom prst="line">
                          <a:avLst/>
                        </a:prstGeom>
                        <a:noFill/>
                        <a:ln w="28575">
                          <a:solidFill>
                            <a:srgbClr val="99FF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4E33" id="Line 116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pt" to="26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" strokecolor="#9f9" strokeweight="2.25pt"/>
            </w:pict>
          </mc:Fallback>
        </mc:AlternateContent>
      </w:r>
    </w:p>
    <w:p w:rsidR="00A20797" w:rsidRPr="007E3E9C" w:rsidRDefault="00A20797" w:rsidP="00A20797">
      <w:pPr>
        <w:jc w:val="center"/>
        <w:rPr>
          <w:rFonts w:ascii="HG丸ｺﾞｼｯｸM-PRO" w:eastAsia="HG丸ｺﾞｼｯｸM-PRO" w:hAnsi="ＭＳ 明朝"/>
          <w:b/>
          <w:color w:val="000000"/>
          <w:sz w:val="48"/>
          <w:szCs w:val="48"/>
        </w:rPr>
      </w:pPr>
      <w:r w:rsidRPr="007E3E9C">
        <w:rPr>
          <w:rFonts w:ascii="HG丸ｺﾞｼｯｸM-PRO" w:eastAsia="HG丸ｺﾞｼｯｸM-PRO" w:hAnsi="ＭＳ 明朝" w:hint="eastAsia"/>
          <w:b/>
          <w:noProof/>
          <w:color w:val="000000"/>
          <w:sz w:val="48"/>
          <w:szCs w:val="48"/>
        </w:rPr>
        <mc:AlternateContent>
          <mc:Choice Requires="wps">
            <w:drawing>
              <wp:anchor distT="0" distB="0" distL="114300" distR="114300" simplePos="0" relativeHeight="251666432" behindDoc="0" locked="0" layoutInCell="1" allowOverlap="1" wp14:anchorId="4A512EBE" wp14:editId="277B1AB2">
                <wp:simplePos x="0" y="0"/>
                <wp:positionH relativeFrom="column">
                  <wp:posOffset>4587240</wp:posOffset>
                </wp:positionH>
                <wp:positionV relativeFrom="paragraph">
                  <wp:posOffset>185420</wp:posOffset>
                </wp:positionV>
                <wp:extent cx="1298575" cy="447675"/>
                <wp:effectExtent l="0" t="0" r="0" b="9525"/>
                <wp:wrapNone/>
                <wp:docPr id="64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898" w:rsidRPr="00222E1D" w:rsidRDefault="00945898" w:rsidP="00A20797">
                            <w:pPr>
                              <w:ind w:leftChars="202" w:left="424"/>
                              <w:jc w:val="left"/>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第１版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2EBE" id="Text Box 720" o:spid="_x0000_s1030" type="#_x0000_t202" style="position:absolute;left:0;text-align:left;margin-left:361.2pt;margin-top:14.6pt;width:102.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ciu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" filled="f" stroked="f">
                <v:textbox inset="5.85pt,.7pt,5.85pt,.7pt">
                  <w:txbxContent>
                    <w:p w:rsidR="00945898" w:rsidRPr="00222E1D" w:rsidRDefault="00945898" w:rsidP="00A20797">
                      <w:pPr>
                        <w:ind w:leftChars="202" w:left="424"/>
                        <w:jc w:val="left"/>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第１版</w:t>
                      </w:r>
                    </w:p>
                  </w:txbxContent>
                </v:textbox>
              </v:shape>
            </w:pict>
          </mc:Fallback>
        </mc:AlternateContent>
      </w:r>
    </w:p>
    <w:p w:rsidR="00A20797" w:rsidRPr="007E3E9C" w:rsidRDefault="00A20797" w:rsidP="00A20797">
      <w:pPr>
        <w:rPr>
          <w:rFonts w:ascii="HG丸ｺﾞｼｯｸM-PRO" w:eastAsia="HG丸ｺﾞｼｯｸM-PRO" w:hAnsi="ＭＳ 明朝"/>
          <w:b/>
          <w:color w:val="000000"/>
          <w:sz w:val="48"/>
          <w:szCs w:val="48"/>
        </w:rPr>
      </w:pPr>
    </w:p>
    <w:p w:rsidR="00A20797" w:rsidRPr="007E3E9C" w:rsidRDefault="00A20797" w:rsidP="00A20797">
      <w:pPr>
        <w:jc w:val="center"/>
        <w:rPr>
          <w:rFonts w:ascii="HG丸ｺﾞｼｯｸM-PRO" w:eastAsia="HG丸ｺﾞｼｯｸM-PRO" w:hAnsi="ＭＳ 明朝"/>
          <w:b/>
          <w:color w:val="000000"/>
          <w:sz w:val="48"/>
          <w:szCs w:val="48"/>
        </w:rPr>
      </w:pPr>
    </w:p>
    <w:p w:rsidR="00A20797" w:rsidRDefault="00A20797" w:rsidP="00A20797">
      <w:pPr>
        <w:jc w:val="center"/>
        <w:rPr>
          <w:rFonts w:ascii="HG丸ｺﾞｼｯｸM-PRO" w:eastAsia="HG丸ｺﾞｼｯｸM-PRO" w:hAnsi="ＭＳ 明朝"/>
          <w:b/>
          <w:color w:val="000000"/>
          <w:sz w:val="48"/>
          <w:szCs w:val="48"/>
        </w:rPr>
      </w:pPr>
    </w:p>
    <w:p w:rsidR="00A20797" w:rsidRDefault="00A20797" w:rsidP="00A20797">
      <w:pPr>
        <w:jc w:val="center"/>
        <w:rPr>
          <w:rFonts w:ascii="HG丸ｺﾞｼｯｸM-PRO" w:eastAsia="HG丸ｺﾞｼｯｸM-PRO" w:hAnsi="ＭＳ 明朝"/>
          <w:b/>
          <w:color w:val="000000"/>
          <w:sz w:val="48"/>
          <w:szCs w:val="48"/>
        </w:rPr>
      </w:pPr>
      <w:r w:rsidRPr="007E3E9C">
        <w:rPr>
          <w:rFonts w:ascii="HG丸ｺﾞｼｯｸM-PRO" w:eastAsia="HG丸ｺﾞｼｯｸM-PRO" w:hAnsi="ＭＳ 明朝" w:hint="eastAsia"/>
          <w:b/>
          <w:noProof/>
          <w:color w:val="000000"/>
          <w:sz w:val="32"/>
          <w:szCs w:val="32"/>
        </w:rPr>
        <w:drawing>
          <wp:anchor distT="0" distB="0" distL="114300" distR="114300" simplePos="0" relativeHeight="251664384" behindDoc="0" locked="0" layoutInCell="1" allowOverlap="1" wp14:anchorId="38BBF92E" wp14:editId="1E531D60">
            <wp:simplePos x="0" y="0"/>
            <wp:positionH relativeFrom="column">
              <wp:posOffset>4518660</wp:posOffset>
            </wp:positionH>
            <wp:positionV relativeFrom="paragraph">
              <wp:posOffset>1725930</wp:posOffset>
            </wp:positionV>
            <wp:extent cx="1487805" cy="427990"/>
            <wp:effectExtent l="0" t="0" r="0" b="0"/>
            <wp:wrapNone/>
            <wp:docPr id="647" name="図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97" w:rsidRPr="007E3E9C" w:rsidRDefault="00A20797" w:rsidP="00A20797">
      <w:pPr>
        <w:jc w:val="center"/>
        <w:rPr>
          <w:rFonts w:ascii="HG丸ｺﾞｼｯｸM-PRO" w:eastAsia="HG丸ｺﾞｼｯｸM-PRO" w:hAnsi="ＭＳ 明朝"/>
          <w:b/>
          <w:color w:val="000000"/>
          <w:sz w:val="48"/>
          <w:szCs w:val="48"/>
        </w:rPr>
        <w:sectPr w:rsidR="00A20797" w:rsidRPr="007E3E9C" w:rsidSect="00A20797">
          <w:headerReference w:type="even" r:id="rId9"/>
          <w:headerReference w:type="default" r:id="rId10"/>
          <w:footerReference w:type="even" r:id="rId11"/>
          <w:footerReference w:type="default" r:id="rId12"/>
          <w:pgSz w:w="11906" w:h="16838" w:code="9"/>
          <w:pgMar w:top="1418" w:right="986" w:bottom="1701" w:left="1701" w:header="851" w:footer="454" w:gutter="0"/>
          <w:pgNumType w:start="0"/>
          <w:cols w:space="425"/>
          <w:titlePg/>
          <w:docGrid w:type="lines" w:linePitch="360"/>
        </w:sectPr>
      </w:pPr>
    </w:p>
    <w:p w:rsidR="00A20797" w:rsidRPr="007E3E9C" w:rsidRDefault="00A20797" w:rsidP="00A20797">
      <w:pPr>
        <w:jc w:val="center"/>
        <w:rPr>
          <w:rFonts w:ascii="HG丸ｺﾞｼｯｸM-PRO" w:eastAsia="HG丸ｺﾞｼｯｸM-PRO" w:hAnsi="ＭＳ 明朝"/>
          <w:b/>
          <w:color w:val="000000"/>
          <w:sz w:val="36"/>
          <w:szCs w:val="36"/>
        </w:rPr>
      </w:pPr>
      <w:r w:rsidRPr="007E3E9C">
        <w:rPr>
          <w:rFonts w:ascii="HG丸ｺﾞｼｯｸM-PRO" w:eastAsia="HG丸ｺﾞｼｯｸM-PRO" w:hAnsi="ＭＳ 明朝" w:hint="eastAsia"/>
          <w:noProof/>
          <w:color w:val="000000"/>
          <w:sz w:val="22"/>
        </w:rPr>
        <w:lastRenderedPageBreak/>
        <mc:AlternateContent>
          <mc:Choice Requires="wps">
            <w:drawing>
              <wp:anchor distT="0" distB="0" distL="114300" distR="114300" simplePos="0" relativeHeight="251672576" behindDoc="0" locked="0" layoutInCell="1" allowOverlap="1" wp14:anchorId="5F01A30B" wp14:editId="5CD8C3F2">
                <wp:simplePos x="0" y="0"/>
                <wp:positionH relativeFrom="column">
                  <wp:posOffset>85090</wp:posOffset>
                </wp:positionH>
                <wp:positionV relativeFrom="paragraph">
                  <wp:posOffset>367665</wp:posOffset>
                </wp:positionV>
                <wp:extent cx="5741035" cy="0"/>
                <wp:effectExtent l="12700" t="12700" r="8890" b="6350"/>
                <wp:wrapNone/>
                <wp:docPr id="646"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9525">
                          <a:solidFill>
                            <a:srgbClr val="33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90AE" id="Line 73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8.95pt" to="458.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" strokecolor="#360"/>
            </w:pict>
          </mc:Fallback>
        </mc:AlternateContent>
      </w:r>
      <w:r w:rsidRPr="007E3E9C">
        <w:rPr>
          <w:rFonts w:ascii="HG丸ｺﾞｼｯｸM-PRO" w:eastAsia="HG丸ｺﾞｼｯｸM-PRO" w:hAnsi="ＭＳ 明朝" w:hint="eastAsia"/>
          <w:b/>
          <w:noProof/>
          <w:color w:val="000000"/>
          <w:sz w:val="36"/>
          <w:szCs w:val="36"/>
        </w:rPr>
        <mc:AlternateContent>
          <mc:Choice Requires="wps">
            <w:drawing>
              <wp:anchor distT="0" distB="0" distL="114300" distR="114300" simplePos="0" relativeHeight="251671552" behindDoc="0" locked="0" layoutInCell="1" allowOverlap="1" wp14:anchorId="02E20AC9" wp14:editId="34C47BC4">
                <wp:simplePos x="0" y="0"/>
                <wp:positionH relativeFrom="column">
                  <wp:posOffset>66675</wp:posOffset>
                </wp:positionH>
                <wp:positionV relativeFrom="paragraph">
                  <wp:posOffset>0</wp:posOffset>
                </wp:positionV>
                <wp:extent cx="5759450" cy="0"/>
                <wp:effectExtent l="13335" t="6985" r="8890" b="12065"/>
                <wp:wrapNone/>
                <wp:docPr id="645"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33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8C00B" id="Line 73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" strokecolor="#360"/>
            </w:pict>
          </mc:Fallback>
        </mc:AlternateContent>
      </w:r>
      <w:r w:rsidRPr="007E3E9C">
        <w:rPr>
          <w:rFonts w:ascii="HG丸ｺﾞｼｯｸM-PRO" w:eastAsia="HG丸ｺﾞｼｯｸM-PRO" w:hAnsi="ＭＳ 明朝" w:hint="eastAsia"/>
          <w:b/>
          <w:color w:val="000000"/>
          <w:sz w:val="36"/>
          <w:szCs w:val="36"/>
        </w:rPr>
        <w:t>はじめに</w:t>
      </w:r>
    </w:p>
    <w:p w:rsidR="00A20797" w:rsidRPr="007E3E9C" w:rsidRDefault="00A20797" w:rsidP="00A20797">
      <w:pPr>
        <w:ind w:firstLineChars="100" w:firstLine="220"/>
        <w:jc w:val="left"/>
        <w:rPr>
          <w:rFonts w:ascii="HG丸ｺﾞｼｯｸM-PRO" w:eastAsia="HG丸ｺﾞｼｯｸM-PRO" w:hAnsi="ＭＳ 明朝"/>
          <w:color w:val="000000"/>
          <w:sz w:val="22"/>
        </w:rPr>
      </w:pPr>
    </w:p>
    <w:p w:rsidR="00A20797" w:rsidRPr="007E3E9C" w:rsidRDefault="00A20797" w:rsidP="00A20797">
      <w:pPr>
        <w:ind w:firstLineChars="100" w:firstLine="220"/>
        <w:jc w:val="left"/>
        <w:rPr>
          <w:rFonts w:ascii="HG丸ｺﾞｼｯｸM-PRO" w:eastAsia="HG丸ｺﾞｼｯｸM-PRO" w:hAnsi="ＭＳ 明朝"/>
          <w:color w:val="000000"/>
          <w:sz w:val="22"/>
        </w:rPr>
      </w:pPr>
    </w:p>
    <w:p w:rsidR="00261C7B" w:rsidRDefault="00A20797" w:rsidP="00A20797">
      <w:pPr>
        <w:ind w:firstLineChars="100" w:firstLine="220"/>
        <w:jc w:val="left"/>
        <w:rPr>
          <w:rFonts w:ascii="HG丸ｺﾞｼｯｸM-PRO" w:eastAsia="HG丸ｺﾞｼｯｸM-PRO" w:hAnsi="ＭＳ 明朝"/>
          <w:color w:val="000000" w:themeColor="text1"/>
          <w:sz w:val="22"/>
        </w:rPr>
      </w:pPr>
      <w:r w:rsidRPr="00A20797">
        <w:rPr>
          <w:rFonts w:ascii="HG丸ｺﾞｼｯｸM-PRO" w:eastAsia="HG丸ｺﾞｼｯｸM-PRO" w:hAnsi="ＭＳ 明朝" w:hint="eastAsia"/>
          <w:color w:val="000000" w:themeColor="text1"/>
          <w:sz w:val="22"/>
        </w:rPr>
        <w:t>令和</w:t>
      </w:r>
      <w:r>
        <w:rPr>
          <w:rFonts w:ascii="HG丸ｺﾞｼｯｸM-PRO" w:eastAsia="HG丸ｺﾞｼｯｸM-PRO" w:hAnsi="ＭＳ 明朝" w:hint="eastAsia"/>
          <w:color w:val="000000" w:themeColor="text1"/>
          <w:sz w:val="22"/>
        </w:rPr>
        <w:t>元年から２年にかけ、新型コロナウイルス（Ｃ</w:t>
      </w:r>
      <w:r w:rsidR="005B3BA7">
        <w:rPr>
          <w:rFonts w:ascii="HG丸ｺﾞｼｯｸM-PRO" w:eastAsia="HG丸ｺﾞｼｯｸM-PRO" w:hAnsi="ＭＳ 明朝" w:hint="eastAsia"/>
          <w:color w:val="000000" w:themeColor="text1"/>
          <w:sz w:val="22"/>
        </w:rPr>
        <w:t>ｏｖＩＤ</w:t>
      </w:r>
      <w:r>
        <w:rPr>
          <w:rFonts w:ascii="HG丸ｺﾞｼｯｸM-PRO" w:eastAsia="HG丸ｺﾞｼｯｸM-PRO" w:hAnsi="ＭＳ 明朝" w:hint="eastAsia"/>
          <w:color w:val="000000" w:themeColor="text1"/>
          <w:sz w:val="22"/>
        </w:rPr>
        <w:t>－１９）</w:t>
      </w:r>
      <w:r w:rsidR="005B3BA7">
        <w:rPr>
          <w:rFonts w:ascii="HG丸ｺﾞｼｯｸM-PRO" w:eastAsia="HG丸ｺﾞｼｯｸM-PRO" w:hAnsi="ＭＳ 明朝" w:hint="eastAsia"/>
          <w:color w:val="000000" w:themeColor="text1"/>
          <w:sz w:val="22"/>
        </w:rPr>
        <w:t>が猛威を奮い、</w:t>
      </w:r>
      <w:r w:rsidRPr="00A20797">
        <w:rPr>
          <w:rFonts w:ascii="HG丸ｺﾞｼｯｸM-PRO" w:eastAsia="HG丸ｺﾞｼｯｸM-PRO" w:hAnsi="ＭＳ 明朝" w:hint="eastAsia"/>
          <w:color w:val="000000" w:themeColor="text1"/>
          <w:sz w:val="22"/>
        </w:rPr>
        <w:t>鳥取県で</w:t>
      </w:r>
      <w:r w:rsidR="005B3BA7">
        <w:rPr>
          <w:rFonts w:ascii="HG丸ｺﾞｼｯｸM-PRO" w:eastAsia="HG丸ｺﾞｼｯｸM-PRO" w:hAnsi="ＭＳ 明朝" w:hint="eastAsia"/>
          <w:color w:val="000000" w:themeColor="text1"/>
          <w:sz w:val="22"/>
        </w:rPr>
        <w:t>も</w:t>
      </w:r>
      <w:r w:rsidR="00261C7B">
        <w:rPr>
          <w:rFonts w:ascii="HG丸ｺﾞｼｯｸM-PRO" w:eastAsia="HG丸ｺﾞｼｯｸM-PRO" w:hAnsi="ＭＳ 明朝" w:hint="eastAsia"/>
          <w:color w:val="000000" w:themeColor="text1"/>
          <w:sz w:val="22"/>
        </w:rPr>
        <w:t>数名の</w:t>
      </w:r>
      <w:r w:rsidR="005B3BA7">
        <w:rPr>
          <w:rFonts w:ascii="HG丸ｺﾞｼｯｸM-PRO" w:eastAsia="HG丸ｺﾞｼｯｸM-PRO" w:hAnsi="ＭＳ 明朝" w:hint="eastAsia"/>
          <w:color w:val="000000" w:themeColor="text1"/>
          <w:sz w:val="22"/>
        </w:rPr>
        <w:t>感染者が発生しました。新型感染症により命が危険に晒される脅威から逃れるため、国を挙げて感染予防対策を実施し、致命的な感染拡大からは逃れることができました</w:t>
      </w:r>
      <w:r w:rsidR="00261C7B">
        <w:rPr>
          <w:rFonts w:ascii="HG丸ｺﾞｼｯｸM-PRO" w:eastAsia="HG丸ｺﾞｼｯｸM-PRO" w:hAnsi="ＭＳ 明朝" w:hint="eastAsia"/>
          <w:color w:val="000000" w:themeColor="text1"/>
          <w:sz w:val="22"/>
        </w:rPr>
        <w:t>。しかし、感染防止対策として、</w:t>
      </w:r>
      <w:r w:rsidR="005B3BA7">
        <w:rPr>
          <w:rFonts w:ascii="HG丸ｺﾞｼｯｸM-PRO" w:eastAsia="HG丸ｺﾞｼｯｸM-PRO" w:hAnsi="ＭＳ 明朝" w:hint="eastAsia"/>
          <w:color w:val="000000" w:themeColor="text1"/>
          <w:sz w:val="22"/>
        </w:rPr>
        <w:t>３密（密室、密集、密接）が発生する施設の閉鎖や、</w:t>
      </w:r>
      <w:r w:rsidR="00261C7B">
        <w:rPr>
          <w:rFonts w:ascii="HG丸ｺﾞｼｯｸM-PRO" w:eastAsia="HG丸ｺﾞｼｯｸM-PRO" w:hAnsi="ＭＳ 明朝" w:hint="eastAsia"/>
          <w:color w:val="000000" w:themeColor="text1"/>
          <w:sz w:val="22"/>
        </w:rPr>
        <w:t>移動の制限が設けられた結果、</w:t>
      </w:r>
      <w:r w:rsidR="00415234">
        <w:rPr>
          <w:rFonts w:ascii="HG丸ｺﾞｼｯｸM-PRO" w:eastAsia="HG丸ｺﾞｼｯｸM-PRO" w:hAnsi="ＭＳ 明朝" w:hint="eastAsia"/>
          <w:color w:val="000000" w:themeColor="text1"/>
          <w:sz w:val="22"/>
        </w:rPr>
        <w:t>消費活動の減衰により</w:t>
      </w:r>
      <w:r w:rsidR="00261C7B">
        <w:rPr>
          <w:rFonts w:ascii="HG丸ｺﾞｼｯｸM-PRO" w:eastAsia="HG丸ｺﾞｼｯｸM-PRO" w:hAnsi="ＭＳ 明朝" w:hint="eastAsia"/>
          <w:color w:val="000000" w:themeColor="text1"/>
          <w:sz w:val="22"/>
        </w:rPr>
        <w:t>事業の中断が余儀なく行われ、</w:t>
      </w:r>
      <w:r w:rsidR="005B3BA7">
        <w:rPr>
          <w:rFonts w:ascii="HG丸ｺﾞｼｯｸM-PRO" w:eastAsia="HG丸ｺﾞｼｯｸM-PRO" w:hAnsi="ＭＳ 明朝" w:hint="eastAsia"/>
          <w:color w:val="000000" w:themeColor="text1"/>
          <w:sz w:val="22"/>
        </w:rPr>
        <w:t>未曾有の経済的な打撃を受けることになりました。</w:t>
      </w:r>
    </w:p>
    <w:p w:rsidR="00DD53A4" w:rsidRDefault="00261C7B" w:rsidP="00A20797">
      <w:pPr>
        <w:ind w:firstLineChars="100" w:firstLine="220"/>
        <w:jc w:val="left"/>
        <w:rPr>
          <w:rFonts w:ascii="HG丸ｺﾞｼｯｸM-PRO" w:eastAsia="HG丸ｺﾞｼｯｸM-PRO" w:hAnsi="ＭＳ 明朝"/>
          <w:color w:val="000000" w:themeColor="text1"/>
          <w:sz w:val="22"/>
        </w:rPr>
      </w:pPr>
      <w:r>
        <w:rPr>
          <w:rFonts w:ascii="HG丸ｺﾞｼｯｸM-PRO" w:eastAsia="HG丸ｺﾞｼｯｸM-PRO" w:hAnsi="ＭＳ 明朝" w:hint="eastAsia"/>
          <w:color w:val="000000" w:themeColor="text1"/>
          <w:sz w:val="22"/>
        </w:rPr>
        <w:t>この</w:t>
      </w:r>
      <w:r w:rsidR="00226EE8">
        <w:rPr>
          <w:rFonts w:ascii="HG丸ｺﾞｼｯｸM-PRO" w:eastAsia="HG丸ｺﾞｼｯｸM-PRO" w:hAnsi="ＭＳ 明朝" w:hint="eastAsia"/>
          <w:color w:val="000000" w:themeColor="text1"/>
          <w:sz w:val="22"/>
        </w:rPr>
        <w:t>環境下において、多くの事業者が経営継続に苦しむ中、勤務形態の変更やＩＴ環境の有効活用になどにより、事業中断を最小限に</w:t>
      </w:r>
      <w:r w:rsidR="00415234">
        <w:rPr>
          <w:rFonts w:ascii="HG丸ｺﾞｼｯｸM-PRO" w:eastAsia="HG丸ｺﾞｼｯｸM-PRO" w:hAnsi="ＭＳ 明朝" w:hint="eastAsia"/>
          <w:color w:val="000000" w:themeColor="text1"/>
          <w:sz w:val="22"/>
        </w:rPr>
        <w:t>押</w:t>
      </w:r>
      <w:r w:rsidR="00226EE8">
        <w:rPr>
          <w:rFonts w:ascii="HG丸ｺﾞｼｯｸM-PRO" w:eastAsia="HG丸ｺﾞｼｯｸM-PRO" w:hAnsi="ＭＳ 明朝" w:hint="eastAsia"/>
          <w:color w:val="000000" w:themeColor="text1"/>
          <w:sz w:val="22"/>
        </w:rPr>
        <w:t>えたり、</w:t>
      </w:r>
      <w:r w:rsidR="00415234">
        <w:rPr>
          <w:rFonts w:ascii="HG丸ｺﾞｼｯｸM-PRO" w:eastAsia="HG丸ｺﾞｼｯｸM-PRO" w:hAnsi="ＭＳ 明朝" w:hint="eastAsia"/>
          <w:color w:val="000000" w:themeColor="text1"/>
          <w:sz w:val="22"/>
        </w:rPr>
        <w:t>企業の長期間存続のため、</w:t>
      </w:r>
      <w:r w:rsidR="00DD53A4">
        <w:rPr>
          <w:rFonts w:ascii="HG丸ｺﾞｼｯｸM-PRO" w:eastAsia="HG丸ｺﾞｼｯｸM-PRO" w:hAnsi="ＭＳ 明朝" w:hint="eastAsia"/>
          <w:color w:val="000000" w:themeColor="text1"/>
          <w:sz w:val="22"/>
        </w:rPr>
        <w:t>事業継続のために準備されていた資金</w:t>
      </w:r>
      <w:r w:rsidR="00415234">
        <w:rPr>
          <w:rFonts w:ascii="HG丸ｺﾞｼｯｸM-PRO" w:eastAsia="HG丸ｺﾞｼｯｸM-PRO" w:hAnsi="ＭＳ 明朝" w:hint="eastAsia"/>
          <w:color w:val="000000" w:themeColor="text1"/>
          <w:sz w:val="22"/>
        </w:rPr>
        <w:t>や国からの支援金および特別融資などを活用し、手探りの事業継続が行われました。</w:t>
      </w:r>
    </w:p>
    <w:p w:rsidR="00261C7B" w:rsidRDefault="00DD53A4" w:rsidP="00A20797">
      <w:pPr>
        <w:ind w:firstLineChars="100" w:firstLine="220"/>
        <w:jc w:val="left"/>
        <w:rPr>
          <w:rFonts w:ascii="HG丸ｺﾞｼｯｸM-PRO" w:eastAsia="HG丸ｺﾞｼｯｸM-PRO" w:hAnsi="ＭＳ 明朝"/>
          <w:color w:val="000000" w:themeColor="text1"/>
          <w:sz w:val="22"/>
        </w:rPr>
      </w:pPr>
      <w:r>
        <w:rPr>
          <w:rFonts w:ascii="HG丸ｺﾞｼｯｸM-PRO" w:eastAsia="HG丸ｺﾞｼｯｸM-PRO" w:hAnsi="ＭＳ 明朝" w:hint="eastAsia"/>
          <w:color w:val="000000" w:themeColor="text1"/>
          <w:sz w:val="22"/>
        </w:rPr>
        <w:t>新型感染症は今後も周期的に繰り返し発生することが想定されます。予め計画された行動を行うことで、より多くの企業が</w:t>
      </w:r>
      <w:r w:rsidR="00F65DD6">
        <w:rPr>
          <w:rFonts w:ascii="HG丸ｺﾞｼｯｸM-PRO" w:eastAsia="HG丸ｺﾞｼｯｸM-PRO" w:hAnsi="ＭＳ 明朝" w:hint="eastAsia"/>
          <w:color w:val="000000" w:themeColor="text1"/>
          <w:sz w:val="22"/>
        </w:rPr>
        <w:t>効果的に</w:t>
      </w:r>
      <w:r>
        <w:rPr>
          <w:rFonts w:ascii="HG丸ｺﾞｼｯｸM-PRO" w:eastAsia="HG丸ｺﾞｼｯｸM-PRO" w:hAnsi="ＭＳ 明朝" w:hint="eastAsia"/>
          <w:color w:val="000000" w:themeColor="text1"/>
          <w:sz w:val="22"/>
        </w:rPr>
        <w:t>事業継続できることを</w:t>
      </w:r>
      <w:r w:rsidR="00F65DD6">
        <w:rPr>
          <w:rFonts w:ascii="HG丸ｺﾞｼｯｸM-PRO" w:eastAsia="HG丸ｺﾞｼｯｸM-PRO" w:hAnsi="ＭＳ 明朝" w:hint="eastAsia"/>
          <w:color w:val="000000" w:themeColor="text1"/>
          <w:sz w:val="22"/>
        </w:rPr>
        <w:t>期待</w:t>
      </w:r>
      <w:r>
        <w:rPr>
          <w:rFonts w:ascii="HG丸ｺﾞｼｯｸM-PRO" w:eastAsia="HG丸ｺﾞｼｯｸM-PRO" w:hAnsi="ＭＳ 明朝" w:hint="eastAsia"/>
          <w:color w:val="000000" w:themeColor="text1"/>
          <w:sz w:val="22"/>
        </w:rPr>
        <w:t>し、新型感染症対応版の事業継続計画のモデルを作成しました。</w:t>
      </w:r>
    </w:p>
    <w:p w:rsidR="00C2116D" w:rsidRDefault="00DD53A4" w:rsidP="00C2116D">
      <w:pPr>
        <w:ind w:firstLineChars="100" w:firstLine="220"/>
        <w:jc w:val="left"/>
        <w:rPr>
          <w:rFonts w:ascii="HG丸ｺﾞｼｯｸM-PRO" w:eastAsia="HG丸ｺﾞｼｯｸM-PRO" w:hAnsi="ＭＳ 明朝"/>
          <w:color w:val="000000" w:themeColor="text1"/>
          <w:sz w:val="22"/>
        </w:rPr>
      </w:pPr>
      <w:r>
        <w:rPr>
          <w:rFonts w:ascii="HG丸ｺﾞｼｯｸM-PRO" w:eastAsia="HG丸ｺﾞｼｯｸM-PRO" w:hAnsi="ＭＳ 明朝" w:hint="eastAsia"/>
          <w:color w:val="000000" w:themeColor="text1"/>
          <w:sz w:val="22"/>
        </w:rPr>
        <w:t>本モデルおよび、作成の</w:t>
      </w:r>
      <w:r w:rsidR="00C2116D">
        <w:rPr>
          <w:rFonts w:ascii="HG丸ｺﾞｼｯｸM-PRO" w:eastAsia="HG丸ｺﾞｼｯｸM-PRO" w:hAnsi="ＭＳ 明朝" w:hint="eastAsia"/>
          <w:color w:val="000000" w:themeColor="text1"/>
          <w:sz w:val="22"/>
        </w:rPr>
        <w:t>手引</w:t>
      </w:r>
      <w:r>
        <w:rPr>
          <w:rFonts w:ascii="HG丸ｺﾞｼｯｸM-PRO" w:eastAsia="HG丸ｺﾞｼｯｸM-PRO" w:hAnsi="ＭＳ 明朝" w:hint="eastAsia"/>
          <w:color w:val="000000" w:themeColor="text1"/>
          <w:sz w:val="22"/>
        </w:rPr>
        <w:t>きを参考に、各企業の新型感染症</w:t>
      </w:r>
      <w:r w:rsidR="00C2116D">
        <w:rPr>
          <w:rFonts w:ascii="HG丸ｺﾞｼｯｸM-PRO" w:eastAsia="HG丸ｺﾞｼｯｸM-PRO" w:hAnsi="ＭＳ 明朝" w:hint="eastAsia"/>
          <w:color w:val="000000" w:themeColor="text1"/>
          <w:sz w:val="22"/>
        </w:rPr>
        <w:t>対応事業継続計画が策定され、有事のときに慌てることなく行動されることを期待しております。</w:t>
      </w:r>
    </w:p>
    <w:p w:rsidR="00C2116D" w:rsidRDefault="00C2116D">
      <w:pPr>
        <w:widowControl/>
        <w:jc w:val="left"/>
        <w:rPr>
          <w:rFonts w:ascii="HG丸ｺﾞｼｯｸM-PRO" w:eastAsia="HG丸ｺﾞｼｯｸM-PRO" w:hAnsi="ＭＳ 明朝"/>
          <w:color w:val="000000" w:themeColor="text1"/>
          <w:sz w:val="22"/>
        </w:rPr>
      </w:pPr>
      <w:r>
        <w:rPr>
          <w:rFonts w:ascii="HG丸ｺﾞｼｯｸM-PRO" w:eastAsia="HG丸ｺﾞｼｯｸM-PRO" w:hAnsi="ＭＳ 明朝"/>
          <w:color w:val="000000" w:themeColor="text1"/>
          <w:sz w:val="22"/>
        </w:rPr>
        <w:br w:type="page"/>
      </w:r>
    </w:p>
    <w:p w:rsidR="00C2116D" w:rsidRDefault="00C2116D">
      <w:pPr>
        <w:widowControl/>
        <w:jc w:val="left"/>
        <w:rPr>
          <w:rFonts w:ascii="HG丸ｺﾞｼｯｸM-PRO" w:eastAsia="HG丸ｺﾞｼｯｸM-PRO" w:hAnsi="ＭＳ 明朝"/>
          <w:color w:val="000000" w:themeColor="text1"/>
          <w:sz w:val="22"/>
        </w:rPr>
      </w:pPr>
    </w:p>
    <w:sdt>
      <w:sdtPr>
        <w:rPr>
          <w:rFonts w:asciiTheme="minorHAnsi" w:eastAsiaTheme="minorEastAsia" w:hAnsiTheme="minorHAnsi" w:cstheme="minorBidi"/>
          <w:color w:val="auto"/>
          <w:kern w:val="2"/>
          <w:sz w:val="21"/>
          <w:szCs w:val="22"/>
          <w:lang w:val="ja-JP"/>
        </w:rPr>
        <w:id w:val="1458069655"/>
        <w:docPartObj>
          <w:docPartGallery w:val="Table of Contents"/>
          <w:docPartUnique/>
        </w:docPartObj>
      </w:sdtPr>
      <w:sdtEndPr>
        <w:rPr>
          <w:b/>
          <w:bCs/>
        </w:rPr>
      </w:sdtEndPr>
      <w:sdtContent>
        <w:p w:rsidR="00C2116D" w:rsidRPr="00C2116D" w:rsidRDefault="00C2116D" w:rsidP="00C2116D">
          <w:pPr>
            <w:pStyle w:val="ae"/>
            <w:jc w:val="center"/>
            <w:rPr>
              <w:color w:val="000000" w:themeColor="text1"/>
            </w:rPr>
          </w:pPr>
          <w:r w:rsidRPr="00C2116D">
            <w:rPr>
              <w:color w:val="000000" w:themeColor="text1"/>
              <w:lang w:val="ja-JP"/>
            </w:rPr>
            <w:t>目次</w:t>
          </w:r>
        </w:p>
        <w:p w:rsidR="00291866" w:rsidRDefault="00C2116D">
          <w:pPr>
            <w:pStyle w:val="11"/>
            <w:tabs>
              <w:tab w:val="right" w:leader="dot" w:pos="9736"/>
            </w:tabs>
            <w:rPr>
              <w:noProof/>
            </w:rPr>
          </w:pPr>
          <w:r>
            <w:rPr>
              <w:b/>
              <w:bCs/>
              <w:lang w:val="ja-JP"/>
            </w:rPr>
            <w:fldChar w:fldCharType="begin"/>
          </w:r>
          <w:r>
            <w:rPr>
              <w:b/>
              <w:bCs/>
              <w:lang w:val="ja-JP"/>
            </w:rPr>
            <w:instrText xml:space="preserve"> TOC \o "1-3" \h \z \u </w:instrText>
          </w:r>
          <w:r>
            <w:rPr>
              <w:b/>
              <w:bCs/>
              <w:lang w:val="ja-JP"/>
            </w:rPr>
            <w:fldChar w:fldCharType="separate"/>
          </w:r>
          <w:hyperlink w:anchor="_Toc39234400" w:history="1">
            <w:r w:rsidR="00291866" w:rsidRPr="004F0141">
              <w:rPr>
                <w:rStyle w:val="af"/>
                <w:rFonts w:ascii="HG丸ｺﾞｼｯｸM-PRO" w:eastAsia="HG丸ｺﾞｼｯｸM-PRO" w:hAnsi="HG丸ｺﾞｼｯｸM-PRO" w:hint="eastAsia"/>
                <w:b/>
                <w:noProof/>
              </w:rPr>
              <w:t>１．事業継続方針</w:t>
            </w:r>
            <w:r w:rsidR="00291866">
              <w:rPr>
                <w:noProof/>
                <w:webHidden/>
              </w:rPr>
              <w:tab/>
            </w:r>
            <w:r w:rsidR="00291866">
              <w:rPr>
                <w:noProof/>
                <w:webHidden/>
              </w:rPr>
              <w:fldChar w:fldCharType="begin"/>
            </w:r>
            <w:r w:rsidR="00291866">
              <w:rPr>
                <w:noProof/>
                <w:webHidden/>
              </w:rPr>
              <w:instrText xml:space="preserve"> PAGEREF _Toc39234400 \h </w:instrText>
            </w:r>
            <w:r w:rsidR="00291866">
              <w:rPr>
                <w:noProof/>
                <w:webHidden/>
              </w:rPr>
            </w:r>
            <w:r w:rsidR="00291866">
              <w:rPr>
                <w:noProof/>
                <w:webHidden/>
              </w:rPr>
              <w:fldChar w:fldCharType="separate"/>
            </w:r>
            <w:r w:rsidR="00291866">
              <w:rPr>
                <w:noProof/>
                <w:webHidden/>
              </w:rPr>
              <w:t>3</w:t>
            </w:r>
            <w:r w:rsidR="00291866">
              <w:rPr>
                <w:noProof/>
                <w:webHidden/>
              </w:rPr>
              <w:fldChar w:fldCharType="end"/>
            </w:r>
          </w:hyperlink>
        </w:p>
        <w:p w:rsidR="00291866" w:rsidRDefault="0008284D">
          <w:pPr>
            <w:pStyle w:val="21"/>
            <w:tabs>
              <w:tab w:val="right" w:leader="dot" w:pos="9736"/>
            </w:tabs>
            <w:rPr>
              <w:noProof/>
            </w:rPr>
          </w:pPr>
          <w:hyperlink w:anchor="_Toc39234401" w:history="1">
            <w:r w:rsidR="00291866" w:rsidRPr="004F0141">
              <w:rPr>
                <w:rStyle w:val="af"/>
                <w:rFonts w:ascii="HG丸ｺﾞｼｯｸM-PRO" w:eastAsia="HG丸ｺﾞｼｯｸM-PRO" w:hAnsi="HG丸ｺﾞｼｯｸM-PRO" w:hint="eastAsia"/>
                <w:b/>
                <w:noProof/>
              </w:rPr>
              <w:t>（１）目的</w:t>
            </w:r>
            <w:r w:rsidR="00291866">
              <w:rPr>
                <w:noProof/>
                <w:webHidden/>
              </w:rPr>
              <w:tab/>
            </w:r>
            <w:r w:rsidR="00291866">
              <w:rPr>
                <w:noProof/>
                <w:webHidden/>
              </w:rPr>
              <w:fldChar w:fldCharType="begin"/>
            </w:r>
            <w:r w:rsidR="00291866">
              <w:rPr>
                <w:noProof/>
                <w:webHidden/>
              </w:rPr>
              <w:instrText xml:space="preserve"> PAGEREF _Toc39234401 \h </w:instrText>
            </w:r>
            <w:r w:rsidR="00291866">
              <w:rPr>
                <w:noProof/>
                <w:webHidden/>
              </w:rPr>
            </w:r>
            <w:r w:rsidR="00291866">
              <w:rPr>
                <w:noProof/>
                <w:webHidden/>
              </w:rPr>
              <w:fldChar w:fldCharType="separate"/>
            </w:r>
            <w:r w:rsidR="00291866">
              <w:rPr>
                <w:noProof/>
                <w:webHidden/>
              </w:rPr>
              <w:t>3</w:t>
            </w:r>
            <w:r w:rsidR="00291866">
              <w:rPr>
                <w:noProof/>
                <w:webHidden/>
              </w:rPr>
              <w:fldChar w:fldCharType="end"/>
            </w:r>
          </w:hyperlink>
        </w:p>
        <w:p w:rsidR="00291866" w:rsidRDefault="0008284D">
          <w:pPr>
            <w:pStyle w:val="21"/>
            <w:tabs>
              <w:tab w:val="right" w:leader="dot" w:pos="9736"/>
            </w:tabs>
            <w:rPr>
              <w:noProof/>
            </w:rPr>
          </w:pPr>
          <w:hyperlink w:anchor="_Toc39234402" w:history="1">
            <w:r w:rsidR="00291866" w:rsidRPr="004F0141">
              <w:rPr>
                <w:rStyle w:val="af"/>
                <w:rFonts w:ascii="HG丸ｺﾞｼｯｸM-PRO" w:eastAsia="HG丸ｺﾞｼｯｸM-PRO" w:hAnsi="HG丸ｺﾞｼｯｸM-PRO" w:hint="eastAsia"/>
                <w:b/>
                <w:noProof/>
              </w:rPr>
              <w:t>（２）事業継続対応に関する基本的な方針</w:t>
            </w:r>
            <w:r w:rsidR="00291866">
              <w:rPr>
                <w:noProof/>
                <w:webHidden/>
              </w:rPr>
              <w:tab/>
            </w:r>
            <w:r w:rsidR="00291866">
              <w:rPr>
                <w:noProof/>
                <w:webHidden/>
              </w:rPr>
              <w:fldChar w:fldCharType="begin"/>
            </w:r>
            <w:r w:rsidR="00291866">
              <w:rPr>
                <w:noProof/>
                <w:webHidden/>
              </w:rPr>
              <w:instrText xml:space="preserve"> PAGEREF _Toc39234402 \h </w:instrText>
            </w:r>
            <w:r w:rsidR="00291866">
              <w:rPr>
                <w:noProof/>
                <w:webHidden/>
              </w:rPr>
            </w:r>
            <w:r w:rsidR="00291866">
              <w:rPr>
                <w:noProof/>
                <w:webHidden/>
              </w:rPr>
              <w:fldChar w:fldCharType="separate"/>
            </w:r>
            <w:r w:rsidR="00291866">
              <w:rPr>
                <w:noProof/>
                <w:webHidden/>
              </w:rPr>
              <w:t>3</w:t>
            </w:r>
            <w:r w:rsidR="00291866">
              <w:rPr>
                <w:noProof/>
                <w:webHidden/>
              </w:rPr>
              <w:fldChar w:fldCharType="end"/>
            </w:r>
          </w:hyperlink>
        </w:p>
        <w:p w:rsidR="00291866" w:rsidRDefault="0008284D">
          <w:pPr>
            <w:pStyle w:val="21"/>
            <w:tabs>
              <w:tab w:val="right" w:leader="dot" w:pos="9736"/>
            </w:tabs>
            <w:rPr>
              <w:noProof/>
            </w:rPr>
          </w:pPr>
          <w:hyperlink w:anchor="_Toc39234403" w:history="1">
            <w:r w:rsidR="00291866" w:rsidRPr="004F0141">
              <w:rPr>
                <w:rStyle w:val="af"/>
                <w:rFonts w:ascii="HG丸ｺﾞｼｯｸM-PRO" w:eastAsia="HG丸ｺﾞｼｯｸM-PRO" w:hAnsi="HG丸ｺﾞｼｯｸM-PRO" w:hint="eastAsia"/>
                <w:b/>
                <w:noProof/>
              </w:rPr>
              <w:t>（３）計画の対象</w:t>
            </w:r>
            <w:r w:rsidR="00291866">
              <w:rPr>
                <w:noProof/>
                <w:webHidden/>
              </w:rPr>
              <w:tab/>
            </w:r>
            <w:r w:rsidR="00291866">
              <w:rPr>
                <w:noProof/>
                <w:webHidden/>
              </w:rPr>
              <w:fldChar w:fldCharType="begin"/>
            </w:r>
            <w:r w:rsidR="00291866">
              <w:rPr>
                <w:noProof/>
                <w:webHidden/>
              </w:rPr>
              <w:instrText xml:space="preserve"> PAGEREF _Toc39234403 \h </w:instrText>
            </w:r>
            <w:r w:rsidR="00291866">
              <w:rPr>
                <w:noProof/>
                <w:webHidden/>
              </w:rPr>
            </w:r>
            <w:r w:rsidR="00291866">
              <w:rPr>
                <w:noProof/>
                <w:webHidden/>
              </w:rPr>
              <w:fldChar w:fldCharType="separate"/>
            </w:r>
            <w:r w:rsidR="00291866">
              <w:rPr>
                <w:noProof/>
                <w:webHidden/>
              </w:rPr>
              <w:t>5</w:t>
            </w:r>
            <w:r w:rsidR="00291866">
              <w:rPr>
                <w:noProof/>
                <w:webHidden/>
              </w:rPr>
              <w:fldChar w:fldCharType="end"/>
            </w:r>
          </w:hyperlink>
        </w:p>
        <w:p w:rsidR="00291866" w:rsidRDefault="0008284D">
          <w:pPr>
            <w:pStyle w:val="11"/>
            <w:tabs>
              <w:tab w:val="right" w:leader="dot" w:pos="9736"/>
            </w:tabs>
            <w:rPr>
              <w:noProof/>
            </w:rPr>
          </w:pPr>
          <w:hyperlink w:anchor="_Toc39234404" w:history="1">
            <w:r w:rsidR="00291866" w:rsidRPr="004F0141">
              <w:rPr>
                <w:rStyle w:val="af"/>
                <w:rFonts w:ascii="HG丸ｺﾞｼｯｸM-PRO" w:eastAsia="HG丸ｺﾞｼｯｸM-PRO" w:hAnsi="HG丸ｺﾞｼｯｸM-PRO" w:hint="eastAsia"/>
                <w:b/>
                <w:noProof/>
              </w:rPr>
              <w:t>２．事業継続戦略</w:t>
            </w:r>
            <w:r w:rsidR="00291866">
              <w:rPr>
                <w:noProof/>
                <w:webHidden/>
              </w:rPr>
              <w:tab/>
            </w:r>
            <w:r w:rsidR="00291866">
              <w:rPr>
                <w:noProof/>
                <w:webHidden/>
              </w:rPr>
              <w:fldChar w:fldCharType="begin"/>
            </w:r>
            <w:r w:rsidR="00291866">
              <w:rPr>
                <w:noProof/>
                <w:webHidden/>
              </w:rPr>
              <w:instrText xml:space="preserve"> PAGEREF _Toc39234404 \h </w:instrText>
            </w:r>
            <w:r w:rsidR="00291866">
              <w:rPr>
                <w:noProof/>
                <w:webHidden/>
              </w:rPr>
            </w:r>
            <w:r w:rsidR="00291866">
              <w:rPr>
                <w:noProof/>
                <w:webHidden/>
              </w:rPr>
              <w:fldChar w:fldCharType="separate"/>
            </w:r>
            <w:r w:rsidR="00291866">
              <w:rPr>
                <w:noProof/>
                <w:webHidden/>
              </w:rPr>
              <w:t>7</w:t>
            </w:r>
            <w:r w:rsidR="00291866">
              <w:rPr>
                <w:noProof/>
                <w:webHidden/>
              </w:rPr>
              <w:fldChar w:fldCharType="end"/>
            </w:r>
          </w:hyperlink>
        </w:p>
        <w:p w:rsidR="00291866" w:rsidRDefault="0008284D">
          <w:pPr>
            <w:pStyle w:val="21"/>
            <w:tabs>
              <w:tab w:val="right" w:leader="dot" w:pos="9736"/>
            </w:tabs>
            <w:rPr>
              <w:noProof/>
            </w:rPr>
          </w:pPr>
          <w:hyperlink w:anchor="_Toc39234405" w:history="1">
            <w:r w:rsidR="00291866" w:rsidRPr="004F0141">
              <w:rPr>
                <w:rStyle w:val="af"/>
                <w:rFonts w:ascii="HG丸ｺﾞｼｯｸM-PRO" w:eastAsia="HG丸ｺﾞｼｯｸM-PRO" w:hAnsi="HG丸ｺﾞｼｯｸM-PRO" w:hint="eastAsia"/>
                <w:b/>
                <w:noProof/>
              </w:rPr>
              <w:t>（１）事業継続戦略</w:t>
            </w:r>
            <w:r w:rsidR="00291866">
              <w:rPr>
                <w:noProof/>
                <w:webHidden/>
              </w:rPr>
              <w:tab/>
            </w:r>
            <w:r w:rsidR="00291866">
              <w:rPr>
                <w:noProof/>
                <w:webHidden/>
              </w:rPr>
              <w:fldChar w:fldCharType="begin"/>
            </w:r>
            <w:r w:rsidR="00291866">
              <w:rPr>
                <w:noProof/>
                <w:webHidden/>
              </w:rPr>
              <w:instrText xml:space="preserve"> PAGEREF _Toc39234405 \h </w:instrText>
            </w:r>
            <w:r w:rsidR="00291866">
              <w:rPr>
                <w:noProof/>
                <w:webHidden/>
              </w:rPr>
            </w:r>
            <w:r w:rsidR="00291866">
              <w:rPr>
                <w:noProof/>
                <w:webHidden/>
              </w:rPr>
              <w:fldChar w:fldCharType="separate"/>
            </w:r>
            <w:r w:rsidR="00291866">
              <w:rPr>
                <w:noProof/>
                <w:webHidden/>
              </w:rPr>
              <w:t>7</w:t>
            </w:r>
            <w:r w:rsidR="00291866">
              <w:rPr>
                <w:noProof/>
                <w:webHidden/>
              </w:rPr>
              <w:fldChar w:fldCharType="end"/>
            </w:r>
          </w:hyperlink>
        </w:p>
        <w:p w:rsidR="00291866" w:rsidRDefault="0008284D">
          <w:pPr>
            <w:pStyle w:val="11"/>
            <w:tabs>
              <w:tab w:val="right" w:leader="dot" w:pos="9736"/>
            </w:tabs>
            <w:rPr>
              <w:noProof/>
            </w:rPr>
          </w:pPr>
          <w:hyperlink w:anchor="_Toc39234406" w:history="1">
            <w:r w:rsidR="00291866" w:rsidRPr="004F0141">
              <w:rPr>
                <w:rStyle w:val="af"/>
                <w:rFonts w:ascii="HG丸ｺﾞｼｯｸM-PRO" w:eastAsia="HG丸ｺﾞｼｯｸM-PRO" w:hAnsi="HG丸ｺﾞｼｯｸM-PRO" w:hint="eastAsia"/>
                <w:b/>
                <w:noProof/>
              </w:rPr>
              <w:t>３．計画</w:t>
            </w:r>
            <w:r w:rsidR="00291866">
              <w:rPr>
                <w:noProof/>
                <w:webHidden/>
              </w:rPr>
              <w:tab/>
            </w:r>
            <w:r w:rsidR="00291866">
              <w:rPr>
                <w:noProof/>
                <w:webHidden/>
              </w:rPr>
              <w:fldChar w:fldCharType="begin"/>
            </w:r>
            <w:r w:rsidR="00291866">
              <w:rPr>
                <w:noProof/>
                <w:webHidden/>
              </w:rPr>
              <w:instrText xml:space="preserve"> PAGEREF _Toc39234406 \h </w:instrText>
            </w:r>
            <w:r w:rsidR="00291866">
              <w:rPr>
                <w:noProof/>
                <w:webHidden/>
              </w:rPr>
            </w:r>
            <w:r w:rsidR="00291866">
              <w:rPr>
                <w:noProof/>
                <w:webHidden/>
              </w:rPr>
              <w:fldChar w:fldCharType="separate"/>
            </w:r>
            <w:r w:rsidR="00291866">
              <w:rPr>
                <w:noProof/>
                <w:webHidden/>
              </w:rPr>
              <w:t>9</w:t>
            </w:r>
            <w:r w:rsidR="00291866">
              <w:rPr>
                <w:noProof/>
                <w:webHidden/>
              </w:rPr>
              <w:fldChar w:fldCharType="end"/>
            </w:r>
          </w:hyperlink>
        </w:p>
        <w:p w:rsidR="00291866" w:rsidRDefault="0008284D">
          <w:pPr>
            <w:pStyle w:val="21"/>
            <w:tabs>
              <w:tab w:val="right" w:leader="dot" w:pos="9736"/>
            </w:tabs>
            <w:rPr>
              <w:noProof/>
            </w:rPr>
          </w:pPr>
          <w:hyperlink w:anchor="_Toc39234407" w:history="1">
            <w:r w:rsidR="00291866" w:rsidRPr="004F0141">
              <w:rPr>
                <w:rStyle w:val="af"/>
                <w:rFonts w:ascii="HG丸ｺﾞｼｯｸM-PRO" w:eastAsia="HG丸ｺﾞｼｯｸM-PRO" w:hAnsi="HG丸ｺﾞｼｯｸM-PRO" w:hint="eastAsia"/>
                <w:b/>
                <w:noProof/>
              </w:rPr>
              <w:t>３．１　事業継続計画</w:t>
            </w:r>
            <w:r w:rsidR="00291866">
              <w:rPr>
                <w:noProof/>
                <w:webHidden/>
              </w:rPr>
              <w:tab/>
            </w:r>
            <w:r w:rsidR="00291866">
              <w:rPr>
                <w:noProof/>
                <w:webHidden/>
              </w:rPr>
              <w:fldChar w:fldCharType="begin"/>
            </w:r>
            <w:r w:rsidR="00291866">
              <w:rPr>
                <w:noProof/>
                <w:webHidden/>
              </w:rPr>
              <w:instrText xml:space="preserve"> PAGEREF _Toc39234407 \h </w:instrText>
            </w:r>
            <w:r w:rsidR="00291866">
              <w:rPr>
                <w:noProof/>
                <w:webHidden/>
              </w:rPr>
            </w:r>
            <w:r w:rsidR="00291866">
              <w:rPr>
                <w:noProof/>
                <w:webHidden/>
              </w:rPr>
              <w:fldChar w:fldCharType="separate"/>
            </w:r>
            <w:r w:rsidR="00291866">
              <w:rPr>
                <w:noProof/>
                <w:webHidden/>
              </w:rPr>
              <w:t>9</w:t>
            </w:r>
            <w:r w:rsidR="00291866">
              <w:rPr>
                <w:noProof/>
                <w:webHidden/>
              </w:rPr>
              <w:fldChar w:fldCharType="end"/>
            </w:r>
          </w:hyperlink>
        </w:p>
        <w:p w:rsidR="00291866" w:rsidRDefault="0008284D">
          <w:pPr>
            <w:pStyle w:val="21"/>
            <w:tabs>
              <w:tab w:val="right" w:leader="dot" w:pos="9736"/>
            </w:tabs>
            <w:rPr>
              <w:noProof/>
            </w:rPr>
          </w:pPr>
          <w:hyperlink w:anchor="_Toc39234408" w:history="1">
            <w:r w:rsidR="00291866" w:rsidRPr="004F0141">
              <w:rPr>
                <w:rStyle w:val="af"/>
                <w:rFonts w:ascii="HG丸ｺﾞｼｯｸM-PRO" w:eastAsia="HG丸ｺﾞｼｯｸM-PRO" w:hAnsi="HG丸ｺﾞｼｯｸM-PRO" w:hint="eastAsia"/>
                <w:b/>
                <w:noProof/>
              </w:rPr>
              <w:t>３．２　対策実施計画</w:t>
            </w:r>
            <w:r w:rsidR="00291866">
              <w:rPr>
                <w:noProof/>
                <w:webHidden/>
              </w:rPr>
              <w:tab/>
            </w:r>
            <w:r w:rsidR="00291866">
              <w:rPr>
                <w:noProof/>
                <w:webHidden/>
              </w:rPr>
              <w:fldChar w:fldCharType="begin"/>
            </w:r>
            <w:r w:rsidR="00291866">
              <w:rPr>
                <w:noProof/>
                <w:webHidden/>
              </w:rPr>
              <w:instrText xml:space="preserve"> PAGEREF _Toc39234408 \h </w:instrText>
            </w:r>
            <w:r w:rsidR="00291866">
              <w:rPr>
                <w:noProof/>
                <w:webHidden/>
              </w:rPr>
            </w:r>
            <w:r w:rsidR="00291866">
              <w:rPr>
                <w:noProof/>
                <w:webHidden/>
              </w:rPr>
              <w:fldChar w:fldCharType="separate"/>
            </w:r>
            <w:r w:rsidR="00291866">
              <w:rPr>
                <w:noProof/>
                <w:webHidden/>
              </w:rPr>
              <w:t>13</w:t>
            </w:r>
            <w:r w:rsidR="00291866">
              <w:rPr>
                <w:noProof/>
                <w:webHidden/>
              </w:rPr>
              <w:fldChar w:fldCharType="end"/>
            </w:r>
          </w:hyperlink>
        </w:p>
        <w:p w:rsidR="00C2116D" w:rsidRDefault="00C2116D">
          <w:r>
            <w:rPr>
              <w:b/>
              <w:bCs/>
              <w:lang w:val="ja-JP"/>
            </w:rPr>
            <w:fldChar w:fldCharType="end"/>
          </w:r>
        </w:p>
      </w:sdtContent>
    </w:sdt>
    <w:p w:rsidR="00C2116D" w:rsidRPr="00C2116D" w:rsidRDefault="00C2116D">
      <w:pPr>
        <w:widowControl/>
        <w:jc w:val="left"/>
        <w:rPr>
          <w:rFonts w:ascii="HG丸ｺﾞｼｯｸM-PRO" w:eastAsia="HG丸ｺﾞｼｯｸM-PRO" w:hAnsi="ＭＳ 明朝"/>
          <w:color w:val="000000" w:themeColor="text1"/>
          <w:sz w:val="22"/>
        </w:rPr>
      </w:pPr>
    </w:p>
    <w:p w:rsidR="00C2116D" w:rsidRDefault="00C2116D">
      <w:pPr>
        <w:widowControl/>
        <w:jc w:val="left"/>
        <w:rPr>
          <w:rFonts w:ascii="HG丸ｺﾞｼｯｸM-PRO" w:eastAsia="HG丸ｺﾞｼｯｸM-PRO" w:hAnsi="ＭＳ 明朝"/>
          <w:color w:val="000000" w:themeColor="text1"/>
          <w:sz w:val="22"/>
        </w:rPr>
        <w:sectPr w:rsidR="00C2116D" w:rsidSect="007F21BC">
          <w:pgSz w:w="11906" w:h="16838"/>
          <w:pgMar w:top="1440" w:right="1080" w:bottom="1440" w:left="1080" w:header="850" w:footer="850" w:gutter="0"/>
          <w:cols w:space="425"/>
          <w:docGrid w:type="lines" w:linePitch="360"/>
        </w:sectPr>
      </w:pPr>
    </w:p>
    <w:p w:rsidR="00C2116D" w:rsidRPr="00646084" w:rsidRDefault="00F65DD6" w:rsidP="00CE0218">
      <w:pPr>
        <w:pStyle w:val="1"/>
        <w:tabs>
          <w:tab w:val="left" w:pos="4962"/>
        </w:tabs>
        <w:rPr>
          <w:rFonts w:ascii="HG丸ｺﾞｼｯｸM-PRO" w:eastAsia="HG丸ｺﾞｼｯｸM-PRO" w:hAnsi="HG丸ｺﾞｼｯｸM-PRO"/>
          <w:b/>
          <w:sz w:val="18"/>
          <w:szCs w:val="18"/>
        </w:rPr>
      </w:pPr>
      <w:bookmarkStart w:id="1" w:name="_Toc39234400"/>
      <w:r w:rsidRPr="00646084">
        <w:rPr>
          <w:rFonts w:ascii="HG丸ｺﾞｼｯｸM-PRO" w:eastAsia="HG丸ｺﾞｼｯｸM-PRO" w:hAnsi="HG丸ｺﾞｼｯｸM-PRO" w:hint="eastAsia"/>
          <w:b/>
          <w:sz w:val="28"/>
          <w:szCs w:val="28"/>
        </w:rPr>
        <w:lastRenderedPageBreak/>
        <w:t>１．事業継続方針</w:t>
      </w:r>
      <w:bookmarkEnd w:id="1"/>
      <w:r w:rsidR="00646084">
        <w:rPr>
          <w:rFonts w:ascii="HG丸ｺﾞｼｯｸM-PRO" w:eastAsia="HG丸ｺﾞｼｯｸM-PRO" w:hAnsi="HG丸ｺﾞｼｯｸM-PRO"/>
          <w:b/>
        </w:rPr>
        <w:tab/>
      </w:r>
      <w:r w:rsidR="00646084">
        <w:rPr>
          <w:rFonts w:ascii="HG丸ｺﾞｼｯｸM-PRO" w:eastAsia="HG丸ｺﾞｼｯｸM-PRO" w:hAnsi="HG丸ｺﾞｼｯｸM-PRO"/>
          <w:b/>
        </w:rPr>
        <w:tab/>
      </w:r>
    </w:p>
    <w:p w:rsidR="00F65DD6" w:rsidRDefault="00F65DD6" w:rsidP="00F65DD6"/>
    <w:p w:rsidR="00F65DD6" w:rsidRPr="0006284E" w:rsidRDefault="00F65DD6" w:rsidP="0006284E">
      <w:pPr>
        <w:pStyle w:val="2"/>
        <w:rPr>
          <w:rFonts w:ascii="HG丸ｺﾞｼｯｸM-PRO" w:eastAsia="HG丸ｺﾞｼｯｸM-PRO" w:hAnsi="HG丸ｺﾞｼｯｸM-PRO"/>
          <w:b/>
          <w:sz w:val="22"/>
        </w:rPr>
      </w:pPr>
      <w:bookmarkStart w:id="2" w:name="_Toc39234401"/>
      <w:r w:rsidRPr="0006284E">
        <w:rPr>
          <w:rFonts w:ascii="HG丸ｺﾞｼｯｸM-PRO" w:eastAsia="HG丸ｺﾞｼｯｸM-PRO" w:hAnsi="HG丸ｺﾞｼｯｸM-PRO" w:hint="eastAsia"/>
          <w:b/>
          <w:sz w:val="22"/>
        </w:rPr>
        <w:t>（１）目的</w:t>
      </w:r>
      <w:bookmarkEnd w:id="2"/>
      <w:r w:rsidR="00CE0218" w:rsidRPr="0006284E">
        <w:rPr>
          <w:rFonts w:ascii="HG丸ｺﾞｼｯｸM-PRO" w:eastAsia="HG丸ｺﾞｼｯｸM-PRO" w:hAnsi="HG丸ｺﾞｼｯｸM-PRO"/>
          <w:b/>
          <w:sz w:val="22"/>
        </w:rPr>
        <w:tab/>
      </w:r>
    </w:p>
    <w:p w:rsidR="00F85ED9" w:rsidRDefault="00F85ED9" w:rsidP="00F85ED9">
      <w:pPr>
        <w:tabs>
          <w:tab w:val="left" w:pos="0"/>
          <w:tab w:val="left" w:pos="5103"/>
        </w:tabs>
        <w:rPr>
          <w:rFonts w:ascii="HG丸ｺﾞｼｯｸM-PRO" w:eastAsia="HG丸ｺﾞｼｯｸM-PRO" w:hAnsi="HG丸ｺﾞｼｯｸM-PRO"/>
          <w:sz w:val="22"/>
        </w:rPr>
      </w:pPr>
    </w:p>
    <w:p w:rsidR="00F65DD6" w:rsidRPr="004353CA" w:rsidRDefault="00F65DD6" w:rsidP="00F65DD6">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4353CA">
        <w:rPr>
          <w:rFonts w:ascii="HG丸ｺﾞｼｯｸM-PRO" w:eastAsia="HG丸ｺﾞｼｯｸM-PRO" w:hAnsi="HG丸ｺﾞｼｯｸM-PRO" w:hint="eastAsia"/>
          <w:b/>
          <w:sz w:val="22"/>
        </w:rPr>
        <w:t>ア　目的</w:t>
      </w:r>
    </w:p>
    <w:p w:rsidR="004353CA" w:rsidRPr="007E3E9C" w:rsidRDefault="004353CA" w:rsidP="00646084">
      <w:pPr>
        <w:tabs>
          <w:tab w:val="left" w:pos="5954"/>
        </w:tabs>
        <w:ind w:leftChars="270" w:left="567" w:firstLineChars="100" w:firstLine="210"/>
        <w:rPr>
          <w:rFonts w:ascii="HG丸ｺﾞｼｯｸM-PRO" w:eastAsia="HG丸ｺﾞｼｯｸM-PRO" w:hAnsi="ＭＳ 明朝"/>
          <w:color w:val="000000"/>
          <w:szCs w:val="21"/>
        </w:rPr>
      </w:pPr>
      <w:r w:rsidRPr="007E3E9C">
        <w:rPr>
          <w:rFonts w:ascii="HG丸ｺﾞｼｯｸM-PRO" w:eastAsia="HG丸ｺﾞｼｯｸM-PRO" w:hAnsi="ＭＳ 明朝" w:hint="eastAsia"/>
          <w:color w:val="000000"/>
          <w:szCs w:val="21"/>
        </w:rPr>
        <w:t>企業の皆様は、緊急時の事業継続計画について取り組んでいくことを決定し、周知し、その意義や目的を明確にする必要があります。計画の実行性を高めるために、経営層のトップ自らが関与することが必要となります。また、経営層のトップから末端の社員に至るまで重要業務を継続させるという意識を共有し、緊急事態に対応することが求められるので、全社的に取り組むことが必要となります。</w:t>
      </w:r>
    </w:p>
    <w:p w:rsidR="004353CA" w:rsidRDefault="004353CA" w:rsidP="00F65DD6">
      <w:pPr>
        <w:rPr>
          <w:rFonts w:ascii="HG丸ｺﾞｼｯｸM-PRO" w:eastAsia="HG丸ｺﾞｼｯｸM-PRO" w:hAnsi="HG丸ｺﾞｼｯｸM-PRO"/>
          <w:sz w:val="22"/>
        </w:rPr>
      </w:pPr>
    </w:p>
    <w:p w:rsidR="004353CA" w:rsidRDefault="004353CA" w:rsidP="00F65DD6">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4353CA">
        <w:rPr>
          <w:rFonts w:ascii="HG丸ｺﾞｼｯｸM-PRO" w:eastAsia="HG丸ｺﾞｼｯｸM-PRO" w:hAnsi="HG丸ｺﾞｼｯｸM-PRO" w:hint="eastAsia"/>
          <w:b/>
          <w:sz w:val="22"/>
        </w:rPr>
        <w:t>■記載例</w:t>
      </w:r>
    </w:p>
    <w:tbl>
      <w:tblPr>
        <w:tblW w:w="9360" w:type="dxa"/>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360"/>
      </w:tblGrid>
      <w:tr w:rsidR="004353CA" w:rsidRPr="00EB4BB0" w:rsidTr="004353CA">
        <w:trPr>
          <w:trHeight w:val="1184"/>
        </w:trPr>
        <w:tc>
          <w:tcPr>
            <w:tcW w:w="9360" w:type="dxa"/>
            <w:shd w:val="clear" w:color="auto" w:fill="auto"/>
            <w:vAlign w:val="center"/>
          </w:tcPr>
          <w:p w:rsidR="004353CA" w:rsidRPr="004353CA" w:rsidRDefault="004353CA" w:rsidP="00A06677">
            <w:pPr>
              <w:ind w:leftChars="38" w:left="80" w:firstLineChars="100" w:firstLine="220"/>
              <w:rPr>
                <w:rFonts w:ascii="HG丸ｺﾞｼｯｸM-PRO" w:eastAsia="HG丸ｺﾞｼｯｸM-PRO" w:hAnsi="ＭＳ 明朝"/>
                <w:color w:val="000000"/>
                <w:sz w:val="22"/>
              </w:rPr>
            </w:pPr>
            <w:r w:rsidRPr="004353CA">
              <w:rPr>
                <w:rFonts w:ascii="HG丸ｺﾞｼｯｸM-PRO" w:eastAsia="HG丸ｺﾞｼｯｸM-PRO" w:hAnsi="ＭＳ 明朝" w:hint="eastAsia"/>
                <w:color w:val="000000"/>
                <w:sz w:val="22"/>
              </w:rPr>
              <w:t>本計画は、新型感染症が発生し、パンデミックの状況になった場合においても、社員および家族の安全を確保し、当社の事業を継続するための行動計画であり、本計画の運用により、顧客からの信頼維持及び当社の継続的な発展を目指すものである。</w:t>
            </w:r>
          </w:p>
        </w:tc>
      </w:tr>
    </w:tbl>
    <w:p w:rsidR="004353CA" w:rsidRDefault="004353CA" w:rsidP="00F65DD6">
      <w:pPr>
        <w:rPr>
          <w:rFonts w:ascii="HG丸ｺﾞｼｯｸM-PRO" w:eastAsia="HG丸ｺﾞｼｯｸM-PRO" w:hAnsi="HG丸ｺﾞｼｯｸM-PRO"/>
          <w:b/>
          <w:sz w:val="22"/>
        </w:rPr>
      </w:pPr>
    </w:p>
    <w:p w:rsidR="00341961" w:rsidRPr="004353CA" w:rsidRDefault="00341961" w:rsidP="00F65DD6">
      <w:pPr>
        <w:rPr>
          <w:rFonts w:ascii="HG丸ｺﾞｼｯｸM-PRO" w:eastAsia="HG丸ｺﾞｼｯｸM-PRO" w:hAnsi="HG丸ｺﾞｼｯｸM-PRO"/>
          <w:b/>
          <w:sz w:val="22"/>
        </w:rPr>
      </w:pPr>
    </w:p>
    <w:p w:rsidR="004353CA" w:rsidRPr="007F7897" w:rsidRDefault="00F85ED9" w:rsidP="007F7897">
      <w:pPr>
        <w:pStyle w:val="2"/>
        <w:rPr>
          <w:rFonts w:ascii="HG丸ｺﾞｼｯｸM-PRO" w:eastAsia="HG丸ｺﾞｼｯｸM-PRO" w:hAnsi="HG丸ｺﾞｼｯｸM-PRO"/>
          <w:b/>
          <w:sz w:val="22"/>
        </w:rPr>
      </w:pPr>
      <w:bookmarkStart w:id="3" w:name="_Toc39234402"/>
      <w:r w:rsidRPr="007F7897">
        <w:rPr>
          <w:rFonts w:ascii="HG丸ｺﾞｼｯｸM-PRO" w:eastAsia="HG丸ｺﾞｼｯｸM-PRO" w:hAnsi="HG丸ｺﾞｼｯｸM-PRO" w:hint="eastAsia"/>
          <w:b/>
          <w:sz w:val="22"/>
        </w:rPr>
        <w:t>（２）事業継続対応に関する基本的な方針</w:t>
      </w:r>
      <w:bookmarkEnd w:id="3"/>
    </w:p>
    <w:p w:rsidR="00F85ED9" w:rsidRDefault="00F85ED9" w:rsidP="00F65DD6">
      <w:pPr>
        <w:rPr>
          <w:rFonts w:ascii="HG丸ｺﾞｼｯｸM-PRO" w:eastAsia="HG丸ｺﾞｼｯｸM-PRO" w:hAnsi="HG丸ｺﾞｼｯｸM-PRO"/>
          <w:sz w:val="22"/>
        </w:rPr>
      </w:pPr>
    </w:p>
    <w:p w:rsidR="00F85ED9" w:rsidRPr="00F85ED9" w:rsidRDefault="00F85ED9" w:rsidP="00F65DD6">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F85ED9">
        <w:rPr>
          <w:rFonts w:ascii="HG丸ｺﾞｼｯｸM-PRO" w:eastAsia="HG丸ｺﾞｼｯｸM-PRO" w:hAnsi="HG丸ｺﾞｼｯｸM-PRO" w:hint="eastAsia"/>
          <w:b/>
          <w:sz w:val="22"/>
        </w:rPr>
        <w:t>ア　目的</w:t>
      </w:r>
    </w:p>
    <w:p w:rsidR="00F85ED9" w:rsidRPr="007E3E9C" w:rsidRDefault="00F85ED9" w:rsidP="00F85ED9">
      <w:pPr>
        <w:ind w:leftChars="300" w:left="630" w:firstLineChars="100" w:firstLine="210"/>
        <w:rPr>
          <w:rFonts w:ascii="HG丸ｺﾞｼｯｸM-PRO" w:eastAsia="HG丸ｺﾞｼｯｸM-PRO" w:hAnsi="ＭＳ 明朝"/>
          <w:color w:val="000000"/>
          <w:szCs w:val="21"/>
        </w:rPr>
      </w:pPr>
      <w:r w:rsidRPr="007E3E9C">
        <w:rPr>
          <w:rFonts w:ascii="HG丸ｺﾞｼｯｸM-PRO" w:eastAsia="HG丸ｺﾞｼｯｸM-PRO" w:hAnsi="ＭＳ 明朝" w:hint="eastAsia"/>
          <w:color w:val="000000"/>
          <w:szCs w:val="21"/>
        </w:rPr>
        <w:t>基本的な方針を決定するためには事業継続対応を行う際に、何を重視した対応を行うのかを設定します。そして、その重視するものを事業継続の基本的な方針としてまとめます。これ以降の計画づくりでは、この基本的な方針を踏まえて対策内容を検討していくこととなります。</w:t>
      </w:r>
    </w:p>
    <w:p w:rsidR="00F85ED9" w:rsidRDefault="00F85ED9" w:rsidP="00F65DD6">
      <w:pPr>
        <w:rPr>
          <w:rFonts w:ascii="HG丸ｺﾞｼｯｸM-PRO" w:eastAsia="HG丸ｺﾞｼｯｸM-PRO" w:hAnsi="HG丸ｺﾞｼｯｸM-PRO"/>
          <w:sz w:val="22"/>
        </w:rPr>
      </w:pPr>
    </w:p>
    <w:p w:rsidR="00F85ED9" w:rsidRPr="00F85ED9" w:rsidRDefault="00F85ED9" w:rsidP="00F65DD6">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F85ED9">
        <w:rPr>
          <w:rFonts w:ascii="HG丸ｺﾞｼｯｸM-PRO" w:eastAsia="HG丸ｺﾞｼｯｸM-PRO" w:hAnsi="HG丸ｺﾞｼｯｸM-PRO" w:hint="eastAsia"/>
          <w:b/>
          <w:sz w:val="22"/>
        </w:rPr>
        <w:t xml:space="preserve">　イ　作業手順</w:t>
      </w:r>
    </w:p>
    <w:p w:rsidR="00A114F8" w:rsidRDefault="00A114F8" w:rsidP="00F85ED9">
      <w:pPr>
        <w:widowControl/>
        <w:ind w:left="630" w:hangingChars="300" w:hanging="630"/>
        <w:jc w:val="left"/>
        <w:rPr>
          <w:rFonts w:ascii="HG丸ｺﾞｼｯｸM-PRO" w:eastAsia="HG丸ｺﾞｼｯｸM-PRO" w:hAnsi="HG丸ｺﾞｼｯｸM-PRO"/>
          <w:szCs w:val="21"/>
        </w:rPr>
      </w:pPr>
      <w:r>
        <w:rPr>
          <w:rFonts w:hint="eastAsia"/>
        </w:rPr>
        <w:t xml:space="preserve">　　　</w:t>
      </w:r>
      <w:r w:rsidR="00F85ED9">
        <w:rPr>
          <w:rFonts w:hint="eastAsia"/>
        </w:rPr>
        <w:t xml:space="preserve">　</w:t>
      </w:r>
      <w:r w:rsidRPr="00BD23AB">
        <w:rPr>
          <w:rFonts w:ascii="HG丸ｺﾞｼｯｸM-PRO" w:eastAsia="HG丸ｺﾞｼｯｸM-PRO" w:hAnsi="ＭＳ 明朝" w:hint="eastAsia"/>
          <w:color w:val="000000" w:themeColor="text1"/>
          <w:szCs w:val="21"/>
        </w:rPr>
        <w:t>新型感染症が蔓延すると、事業に対する影響範囲は地域内に収まらず、</w:t>
      </w:r>
      <w:r w:rsidRPr="00BD23AB">
        <w:rPr>
          <w:rFonts w:ascii="HG丸ｺﾞｼｯｸM-PRO" w:eastAsia="HG丸ｺﾞｼｯｸM-PRO" w:hAnsi="HG丸ｺﾞｼｯｸM-PRO" w:hint="eastAsia"/>
          <w:szCs w:val="21"/>
        </w:rPr>
        <w:t>事業再開までの期間が長期化し、且つ、自社だけの継続</w:t>
      </w:r>
      <w:r>
        <w:rPr>
          <w:rFonts w:ascii="HG丸ｺﾞｼｯｸM-PRO" w:eastAsia="HG丸ｺﾞｼｯｸM-PRO" w:hAnsi="HG丸ｺﾞｼｯｸM-PRO" w:hint="eastAsia"/>
          <w:szCs w:val="21"/>
        </w:rPr>
        <w:t>努力（事前対策や復旧計画）ではコントロールできなくなる。</w:t>
      </w:r>
    </w:p>
    <w:p w:rsidR="00A114F8" w:rsidRPr="007F7897" w:rsidRDefault="00A114F8" w:rsidP="007F7897">
      <w:pPr>
        <w:ind w:left="630" w:hangingChars="300" w:hanging="630"/>
        <w:rPr>
          <w:rFonts w:ascii="HG丸ｺﾞｼｯｸM-PRO" w:eastAsia="HG丸ｺﾞｼｯｸM-PRO" w:hAnsi="HG丸ｺﾞｼｯｸM-PRO"/>
        </w:rPr>
      </w:pPr>
      <w:r>
        <w:rPr>
          <w:rFonts w:hint="eastAsia"/>
        </w:rPr>
        <w:t xml:space="preserve">　　　</w:t>
      </w:r>
      <w:r w:rsidRPr="007F7897">
        <w:rPr>
          <w:rFonts w:ascii="HG丸ｺﾞｼｯｸM-PRO" w:eastAsia="HG丸ｺﾞｼｯｸM-PRO" w:hAnsi="HG丸ｺﾞｼｯｸM-PRO" w:hint="eastAsia"/>
        </w:rPr>
        <w:t>新型感染症を対象とした事業継続を策定する場合は、自社の立ち位置を明確にしておく必要があ</w:t>
      </w:r>
      <w:r w:rsidR="00510CA8">
        <w:rPr>
          <w:rFonts w:ascii="HG丸ｺﾞｼｯｸM-PRO" w:eastAsia="HG丸ｺﾞｼｯｸM-PRO" w:hAnsi="HG丸ｺﾞｼｯｸM-PRO" w:hint="eastAsia"/>
        </w:rPr>
        <w:t>ります</w:t>
      </w:r>
      <w:r w:rsidRPr="007F7897">
        <w:rPr>
          <w:rFonts w:ascii="HG丸ｺﾞｼｯｸM-PRO" w:eastAsia="HG丸ｺﾞｼｯｸM-PRO" w:hAnsi="HG丸ｺﾞｼｯｸM-PRO" w:hint="eastAsia"/>
        </w:rPr>
        <w:t>。</w:t>
      </w:r>
    </w:p>
    <w:p w:rsidR="00A114F8" w:rsidRPr="00A114F8" w:rsidRDefault="002E1BD6" w:rsidP="002E1B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例として</w:t>
      </w:r>
      <w:r w:rsidR="00A114F8" w:rsidRPr="00A114F8">
        <w:rPr>
          <w:rFonts w:ascii="HG丸ｺﾞｼｯｸM-PRO" w:eastAsia="HG丸ｺﾞｼｯｸM-PRO" w:hAnsi="HG丸ｺﾞｼｯｸM-PRO" w:hint="eastAsia"/>
        </w:rPr>
        <w:t>下記の中小企業を想定</w:t>
      </w:r>
      <w:r w:rsidR="00510CA8">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＜製造業の場合＞</w:t>
      </w:r>
    </w:p>
    <w:p w:rsidR="00A114F8" w:rsidRPr="00A114F8" w:rsidRDefault="00A114F8" w:rsidP="00A114F8">
      <w:pPr>
        <w:ind w:leftChars="300" w:left="1050" w:hangingChars="200" w:hanging="42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現在製造している</w:t>
      </w:r>
      <w:r w:rsidR="002E1BD6">
        <w:rPr>
          <w:rFonts w:ascii="HG丸ｺﾞｼｯｸM-PRO" w:eastAsia="HG丸ｺﾞｼｯｸM-PRO" w:hAnsi="HG丸ｺﾞｼｯｸM-PRO" w:hint="eastAsia"/>
        </w:rPr>
        <w:t>製品</w:t>
      </w:r>
      <w:r w:rsidRPr="00A114F8">
        <w:rPr>
          <w:rFonts w:ascii="HG丸ｺﾞｼｯｸM-PRO" w:eastAsia="HG丸ｺﾞｼｯｸM-PRO" w:hAnsi="HG丸ｺﾞｼｯｸM-PRO" w:hint="eastAsia"/>
        </w:rPr>
        <w:t>が、新型感染症蔓延時に消費者が必要とするものなのか</w:t>
      </w:r>
      <w:r>
        <w:rPr>
          <w:rFonts w:ascii="HG丸ｺﾞｼｯｸM-PRO" w:eastAsia="HG丸ｺﾞｼｯｸM-PRO" w:hAnsi="HG丸ｺﾞｼｯｸM-PRO" w:hint="eastAsia"/>
        </w:rPr>
        <w:t>、または発注元の企業が製品を作り続けて行けるのか</w:t>
      </w:r>
      <w:r w:rsidRPr="00A114F8">
        <w:rPr>
          <w:rFonts w:ascii="HG丸ｺﾞｼｯｸM-PRO" w:eastAsia="HG丸ｺﾞｼｯｸM-PRO" w:hAnsi="HG丸ｺﾞｼｯｸM-PRO" w:hint="eastAsia"/>
        </w:rPr>
        <w:t>を考え</w:t>
      </w:r>
      <w:r w:rsidR="00510CA8">
        <w:rPr>
          <w:rFonts w:ascii="HG丸ｺﾞｼｯｸM-PRO" w:eastAsia="HG丸ｺﾞｼｯｸM-PRO" w:hAnsi="HG丸ｺﾞｼｯｸM-PRO" w:hint="eastAsia"/>
        </w:rPr>
        <w:t>ます</w:t>
      </w:r>
      <w:r w:rsidRPr="00A114F8">
        <w:rPr>
          <w:rFonts w:ascii="HG丸ｺﾞｼｯｸM-PRO" w:eastAsia="HG丸ｺﾞｼｯｸM-PRO" w:hAnsi="HG丸ｺﾞｼｯｸM-PRO" w:hint="eastAsia"/>
        </w:rPr>
        <w:t>。</w:t>
      </w:r>
    </w:p>
    <w:p w:rsidR="00A114F8" w:rsidRPr="00A114F8" w:rsidRDefault="00A114F8" w:rsidP="002E1BD6">
      <w:pPr>
        <w:ind w:leftChars="300" w:left="1470" w:hangingChars="400" w:hanging="84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・必要とするものなら、その製造をストップさせない（</w:t>
      </w:r>
      <w:r w:rsidR="002E1BD6">
        <w:rPr>
          <w:rFonts w:ascii="HG丸ｺﾞｼｯｸM-PRO" w:eastAsia="HG丸ｺﾞｼｯｸM-PRO" w:hAnsi="HG丸ｺﾞｼｯｸM-PRO" w:hint="eastAsia"/>
        </w:rPr>
        <w:t>または</w:t>
      </w:r>
      <w:r w:rsidRPr="00A114F8">
        <w:rPr>
          <w:rFonts w:ascii="HG丸ｺﾞｼｯｸM-PRO" w:eastAsia="HG丸ｺﾞｼｯｸM-PRO" w:hAnsi="HG丸ｺﾞｼｯｸM-PRO" w:hint="eastAsia"/>
        </w:rPr>
        <w:t>増産する）ための対策をＢＣＰで考えることが有効</w:t>
      </w:r>
      <w:r w:rsidR="00510CA8">
        <w:rPr>
          <w:rFonts w:ascii="HG丸ｺﾞｼｯｸM-PRO" w:eastAsia="HG丸ｺﾞｼｯｸM-PRO" w:hAnsi="HG丸ｺﾞｼｯｸM-PRO" w:hint="eastAsia"/>
        </w:rPr>
        <w:t>となります</w:t>
      </w:r>
      <w:r w:rsidRPr="00A114F8">
        <w:rPr>
          <w:rFonts w:ascii="HG丸ｺﾞｼｯｸM-PRO" w:eastAsia="HG丸ｺﾞｼｯｸM-PRO" w:hAnsi="HG丸ｺﾞｼｯｸM-PRO" w:hint="eastAsia"/>
        </w:rPr>
        <w:t>。</w:t>
      </w:r>
    </w:p>
    <w:p w:rsidR="00A114F8" w:rsidRPr="00A114F8" w:rsidRDefault="00A114F8" w:rsidP="00A114F8">
      <w:pPr>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・不要（新型感染症が終息するまで）の場合、一時的に操業をストップするか、現製造機器</w:t>
      </w:r>
    </w:p>
    <w:p w:rsidR="00A114F8" w:rsidRPr="00A114F8" w:rsidRDefault="00A114F8" w:rsidP="00A114F8">
      <w:pPr>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で、新型感染症蔓延時に必要なものを作れるか</w:t>
      </w:r>
      <w:r w:rsidR="00510CA8">
        <w:rPr>
          <w:rFonts w:ascii="HG丸ｺﾞｼｯｸM-PRO" w:eastAsia="HG丸ｺﾞｼｯｸM-PRO" w:hAnsi="HG丸ｺﾞｼｯｸM-PRO" w:hint="eastAsia"/>
        </w:rPr>
        <w:t>を</w:t>
      </w:r>
      <w:r w:rsidRPr="00A114F8">
        <w:rPr>
          <w:rFonts w:ascii="HG丸ｺﾞｼｯｸM-PRO" w:eastAsia="HG丸ｺﾞｼｯｸM-PRO" w:hAnsi="HG丸ｺﾞｼｯｸM-PRO" w:hint="eastAsia"/>
        </w:rPr>
        <w:t>検討</w:t>
      </w:r>
      <w:r w:rsidR="00510CA8">
        <w:rPr>
          <w:rFonts w:ascii="HG丸ｺﾞｼｯｸM-PRO" w:eastAsia="HG丸ｺﾞｼｯｸM-PRO" w:hAnsi="HG丸ｺﾞｼｯｸM-PRO" w:hint="eastAsia"/>
        </w:rPr>
        <w:t>します</w:t>
      </w:r>
      <w:r w:rsidRPr="00A114F8">
        <w:rPr>
          <w:rFonts w:ascii="HG丸ｺﾞｼｯｸM-PRO" w:eastAsia="HG丸ｺﾞｼｯｸM-PRO" w:hAnsi="HG丸ｺﾞｼｯｸM-PRO" w:hint="eastAsia"/>
        </w:rPr>
        <w:t>。</w:t>
      </w:r>
    </w:p>
    <w:p w:rsidR="00A114F8" w:rsidRPr="00A114F8" w:rsidRDefault="00A114F8" w:rsidP="00A114F8">
      <w:pPr>
        <w:rPr>
          <w:rFonts w:ascii="HG丸ｺﾞｼｯｸM-PRO" w:eastAsia="HG丸ｺﾞｼｯｸM-PRO" w:hAnsi="HG丸ｺﾞｼｯｸM-PRO"/>
        </w:rPr>
      </w:pPr>
      <w:r w:rsidRPr="00A114F8">
        <w:rPr>
          <w:rFonts w:ascii="HG丸ｺﾞｼｯｸM-PRO" w:eastAsia="HG丸ｺﾞｼｯｸM-PRO" w:hAnsi="HG丸ｺﾞｼｯｸM-PRO" w:hint="eastAsia"/>
        </w:rPr>
        <w:lastRenderedPageBreak/>
        <w:t xml:space="preserve">　　　　　　　（</w:t>
      </w:r>
      <w:r w:rsidR="002E1BD6">
        <w:rPr>
          <w:rFonts w:ascii="HG丸ｺﾞｼｯｸM-PRO" w:eastAsia="HG丸ｺﾞｼｯｸM-PRO" w:hAnsi="HG丸ｺﾞｼｯｸM-PRO" w:hint="eastAsia"/>
        </w:rPr>
        <w:t>新型コロナウイルス蔓延時には、</w:t>
      </w:r>
      <w:r w:rsidRPr="00A114F8">
        <w:rPr>
          <w:rFonts w:ascii="HG丸ｺﾞｼｯｸM-PRO" w:eastAsia="HG丸ｺﾞｼｯｸM-PRO" w:hAnsi="HG丸ｺﾞｼｯｸM-PRO" w:hint="eastAsia"/>
        </w:rPr>
        <w:t>マスクやアルコール消毒液、高度なものでは、人口呼</w:t>
      </w:r>
    </w:p>
    <w:p w:rsidR="00A114F8" w:rsidRPr="00A114F8" w:rsidRDefault="00A114F8" w:rsidP="00510CA8">
      <w:pPr>
        <w:ind w:leftChars="800" w:left="1680"/>
        <w:rPr>
          <w:rFonts w:ascii="HG丸ｺﾞｼｯｸM-PRO" w:eastAsia="HG丸ｺﾞｼｯｸM-PRO" w:hAnsi="HG丸ｺﾞｼｯｸM-PRO"/>
        </w:rPr>
      </w:pPr>
      <w:r w:rsidRPr="00A114F8">
        <w:rPr>
          <w:rFonts w:ascii="HG丸ｺﾞｼｯｸM-PRO" w:eastAsia="HG丸ｺﾞｼｯｸM-PRO" w:hAnsi="HG丸ｺﾞｼｯｸM-PRO" w:hint="eastAsia"/>
        </w:rPr>
        <w:t>吸器が要望されてい</w:t>
      </w:r>
      <w:r w:rsidR="00510CA8">
        <w:rPr>
          <w:rFonts w:ascii="HG丸ｺﾞｼｯｸM-PRO" w:eastAsia="HG丸ｺﾞｼｯｸM-PRO" w:hAnsi="HG丸ｺﾞｼｯｸM-PRO" w:hint="eastAsia"/>
        </w:rPr>
        <w:t>ました</w:t>
      </w:r>
      <w:r w:rsidRPr="00A114F8">
        <w:rPr>
          <w:rFonts w:ascii="HG丸ｺﾞｼｯｸM-PRO" w:eastAsia="HG丸ｺﾞｼｯｸM-PRO" w:hAnsi="HG丸ｺﾞｼｯｸM-PRO" w:hint="eastAsia"/>
        </w:rPr>
        <w:t>。このような病気に直接係わるものだけでなく、自宅待機に必要なもの（</w:t>
      </w:r>
      <w:r w:rsidR="00510CA8">
        <w:rPr>
          <w:rFonts w:ascii="HG丸ｺﾞｼｯｸM-PRO" w:eastAsia="HG丸ｺﾞｼｯｸM-PRO" w:hAnsi="HG丸ｺﾞｼｯｸM-PRO" w:hint="eastAsia"/>
        </w:rPr>
        <w:t>新型コロナウイルス蔓延時には</w:t>
      </w:r>
      <w:r w:rsidRPr="00A114F8">
        <w:rPr>
          <w:rFonts w:ascii="HG丸ｺﾞｼｯｸM-PRO" w:eastAsia="HG丸ｺﾞｼｯｸM-PRO" w:hAnsi="HG丸ｺﾞｼｯｸM-PRO" w:hint="eastAsia"/>
        </w:rPr>
        <w:t>テレワークでヘッドセットが品不足とな</w:t>
      </w:r>
      <w:r w:rsidR="00510CA8">
        <w:rPr>
          <w:rFonts w:ascii="HG丸ｺﾞｼｯｸM-PRO" w:eastAsia="HG丸ｺﾞｼｯｸM-PRO" w:hAnsi="HG丸ｺﾞｼｯｸM-PRO" w:hint="eastAsia"/>
        </w:rPr>
        <w:t>りました</w:t>
      </w:r>
      <w:r w:rsidRPr="00A114F8">
        <w:rPr>
          <w:rFonts w:ascii="HG丸ｺﾞｼｯｸM-PRO" w:eastAsia="HG丸ｺﾞｼｯｸM-PRO" w:hAnsi="HG丸ｺﾞｼｯｸM-PRO" w:hint="eastAsia"/>
        </w:rPr>
        <w:t>）も考慮する必要があ</w:t>
      </w:r>
      <w:r w:rsidR="00510CA8">
        <w:rPr>
          <w:rFonts w:ascii="HG丸ｺﾞｼｯｸM-PRO" w:eastAsia="HG丸ｺﾞｼｯｸM-PRO" w:hAnsi="HG丸ｺﾞｼｯｸM-PRO" w:hint="eastAsia"/>
        </w:rPr>
        <w:t>ります</w:t>
      </w:r>
      <w:r w:rsidRPr="00A114F8">
        <w:rPr>
          <w:rFonts w:ascii="HG丸ｺﾞｼｯｸM-PRO" w:eastAsia="HG丸ｺﾞｼｯｸM-PRO" w:hAnsi="HG丸ｺﾞｼｯｸM-PRO" w:hint="eastAsia"/>
        </w:rPr>
        <w:t>）</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＜サービス業の場合＞</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製造業と同様、現状のサービスが必要とされるものかどうかを考え</w:t>
      </w:r>
      <w:r w:rsidR="00510CA8">
        <w:rPr>
          <w:rFonts w:ascii="HG丸ｺﾞｼｯｸM-PRO" w:eastAsia="HG丸ｺﾞｼｯｸM-PRO" w:hAnsi="HG丸ｺﾞｼｯｸM-PRO" w:hint="eastAsia"/>
        </w:rPr>
        <w:t>ます</w:t>
      </w:r>
      <w:r w:rsidRPr="00A114F8">
        <w:rPr>
          <w:rFonts w:ascii="HG丸ｺﾞｼｯｸM-PRO" w:eastAsia="HG丸ｺﾞｼｯｸM-PRO" w:hAnsi="HG丸ｺﾞｼｯｸM-PRO" w:hint="eastAsia"/>
        </w:rPr>
        <w:t>。</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・必要とされるなら、絶対にストップさせないような、人員計画やサポート体制を検討して</w:t>
      </w:r>
    </w:p>
    <w:p w:rsidR="00A114F8" w:rsidRPr="00A114F8" w:rsidRDefault="00A114F8" w:rsidP="00510CA8">
      <w:pPr>
        <w:ind w:leftChars="700" w:left="1470"/>
        <w:rPr>
          <w:rFonts w:ascii="HG丸ｺﾞｼｯｸM-PRO" w:eastAsia="HG丸ｺﾞｼｯｸM-PRO" w:hAnsi="HG丸ｺﾞｼｯｸM-PRO"/>
        </w:rPr>
      </w:pPr>
      <w:r w:rsidRPr="00A114F8">
        <w:rPr>
          <w:rFonts w:ascii="HG丸ｺﾞｼｯｸM-PRO" w:eastAsia="HG丸ｺﾞｼｯｸM-PRO" w:hAnsi="HG丸ｺﾞｼｯｸM-PRO" w:hint="eastAsia"/>
        </w:rPr>
        <w:t>おくことがＢＣＰ対策とな</w:t>
      </w:r>
      <w:r w:rsidR="00510CA8">
        <w:rPr>
          <w:rFonts w:ascii="HG丸ｺﾞｼｯｸM-PRO" w:eastAsia="HG丸ｺﾞｼｯｸM-PRO" w:hAnsi="HG丸ｺﾞｼｯｸM-PRO" w:hint="eastAsia"/>
        </w:rPr>
        <w:t>ります</w:t>
      </w:r>
      <w:r w:rsidRPr="00A114F8">
        <w:rPr>
          <w:rFonts w:ascii="HG丸ｺﾞｼｯｸM-PRO" w:eastAsia="HG丸ｺﾞｼｯｸM-PRO" w:hAnsi="HG丸ｺﾞｼｯｸM-PRO" w:hint="eastAsia"/>
        </w:rPr>
        <w:t>。（他社（サービスが一時的に不要とされる企業）からの応援も事前に検討しておくこともＢＣＰ対策とな</w:t>
      </w:r>
      <w:r w:rsidR="00510CA8">
        <w:rPr>
          <w:rFonts w:ascii="HG丸ｺﾞｼｯｸM-PRO" w:eastAsia="HG丸ｺﾞｼｯｸM-PRO" w:hAnsi="HG丸ｺﾞｼｯｸM-PRO" w:hint="eastAsia"/>
        </w:rPr>
        <w:t>ります</w:t>
      </w:r>
      <w:r w:rsidRPr="00A114F8">
        <w:rPr>
          <w:rFonts w:ascii="HG丸ｺﾞｼｯｸM-PRO" w:eastAsia="HG丸ｺﾞｼｯｸM-PRO" w:hAnsi="HG丸ｺﾞｼｯｸM-PRO" w:hint="eastAsia"/>
        </w:rPr>
        <w:t>）</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・必要とされないなら、最低限のサービス提供に押さえ、人材をどうするかを検討しておく</w:t>
      </w:r>
    </w:p>
    <w:p w:rsidR="00A114F8" w:rsidRPr="00A114F8" w:rsidRDefault="00A114F8" w:rsidP="00510CA8">
      <w:pPr>
        <w:ind w:leftChars="700" w:left="1470"/>
        <w:rPr>
          <w:rFonts w:ascii="HG丸ｺﾞｼｯｸM-PRO" w:eastAsia="HG丸ｺﾞｼｯｸM-PRO" w:hAnsi="HG丸ｺﾞｼｯｸM-PRO"/>
        </w:rPr>
      </w:pPr>
      <w:r w:rsidRPr="00A114F8">
        <w:rPr>
          <w:rFonts w:ascii="HG丸ｺﾞｼｯｸM-PRO" w:eastAsia="HG丸ｺﾞｼｯｸM-PRO" w:hAnsi="HG丸ｺﾞｼｯｸM-PRO" w:hint="eastAsia"/>
        </w:rPr>
        <w:t>必要があり、ＢＣＰ策定の意味があ</w:t>
      </w:r>
      <w:r w:rsidR="00510CA8">
        <w:rPr>
          <w:rFonts w:ascii="HG丸ｺﾞｼｯｸM-PRO" w:eastAsia="HG丸ｺﾞｼｯｸM-PRO" w:hAnsi="HG丸ｺﾞｼｯｸM-PRO" w:hint="eastAsia"/>
        </w:rPr>
        <w:t>ります</w:t>
      </w:r>
      <w:r w:rsidRPr="00A114F8">
        <w:rPr>
          <w:rFonts w:ascii="HG丸ｺﾞｼｯｸM-PRO" w:eastAsia="HG丸ｺﾞｼｯｸM-PRO" w:hAnsi="HG丸ｺﾞｼｯｸM-PRO" w:hint="eastAsia"/>
        </w:rPr>
        <w:t>。（全く違う産業へ、人員派遣することも考えられ</w:t>
      </w:r>
      <w:r w:rsidR="00510CA8">
        <w:rPr>
          <w:rFonts w:ascii="HG丸ｺﾞｼｯｸM-PRO" w:eastAsia="HG丸ｺﾞｼｯｸM-PRO" w:hAnsi="HG丸ｺﾞｼｯｸM-PRO" w:hint="eastAsia"/>
        </w:rPr>
        <w:t>ます</w:t>
      </w:r>
      <w:r w:rsidRPr="00A114F8">
        <w:rPr>
          <w:rFonts w:ascii="HG丸ｺﾞｼｯｸM-PRO" w:eastAsia="HG丸ｺﾞｼｯｸM-PRO" w:hAnsi="HG丸ｺﾞｼｯｸM-PRO" w:hint="eastAsia"/>
        </w:rPr>
        <w:t>）</w:t>
      </w:r>
    </w:p>
    <w:p w:rsidR="00510CA8" w:rsidRDefault="00A114F8" w:rsidP="00A114F8">
      <w:pPr>
        <w:ind w:firstLineChars="700" w:firstLine="147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w:t>
      </w:r>
      <w:r w:rsidR="00837070">
        <w:rPr>
          <w:rFonts w:ascii="HG丸ｺﾞｼｯｸM-PRO" w:eastAsia="HG丸ｺﾞｼｯｸM-PRO" w:hAnsi="HG丸ｺﾞｼｯｸM-PRO" w:hint="eastAsia"/>
        </w:rPr>
        <w:t>（</w:t>
      </w:r>
      <w:r w:rsidR="002E1BD6">
        <w:rPr>
          <w:rFonts w:ascii="HG丸ｺﾞｼｯｸM-PRO" w:eastAsia="HG丸ｺﾞｼｯｸM-PRO" w:hAnsi="HG丸ｺﾞｼｯｸM-PRO" w:hint="eastAsia"/>
        </w:rPr>
        <w:t>新型</w:t>
      </w:r>
      <w:r w:rsidR="00837070">
        <w:rPr>
          <w:rFonts w:ascii="HG丸ｺﾞｼｯｸM-PRO" w:eastAsia="HG丸ｺﾞｼｯｸM-PRO" w:hAnsi="HG丸ｺﾞｼｯｸM-PRO" w:hint="eastAsia"/>
        </w:rPr>
        <w:t>コロナウイルス</w:t>
      </w:r>
      <w:r w:rsidR="00510CA8">
        <w:rPr>
          <w:rFonts w:ascii="HG丸ｺﾞｼｯｸM-PRO" w:eastAsia="HG丸ｺﾞｼｯｸM-PRO" w:hAnsi="HG丸ｺﾞｼｯｸM-PRO" w:hint="eastAsia"/>
        </w:rPr>
        <w:t>蔓延時</w:t>
      </w:r>
      <w:r w:rsidR="00837070">
        <w:rPr>
          <w:rFonts w:ascii="HG丸ｺﾞｼｯｸM-PRO" w:eastAsia="HG丸ｺﾞｼｯｸM-PRO" w:hAnsi="HG丸ｺﾞｼｯｸM-PRO" w:hint="eastAsia"/>
        </w:rPr>
        <w:t>の例で</w:t>
      </w:r>
      <w:r w:rsidRPr="00A114F8">
        <w:rPr>
          <w:rFonts w:ascii="HG丸ｺﾞｼｯｸM-PRO" w:eastAsia="HG丸ｺﾞｼｯｸM-PRO" w:hAnsi="HG丸ｺﾞｼｯｸM-PRO" w:hint="eastAsia"/>
        </w:rPr>
        <w:t>は、農家での集荷作業に人材を送り込むような事例</w:t>
      </w:r>
    </w:p>
    <w:p w:rsidR="00A114F8" w:rsidRPr="00A114F8" w:rsidRDefault="00A114F8" w:rsidP="00510CA8">
      <w:pPr>
        <w:ind w:firstLineChars="900" w:firstLine="1890"/>
        <w:rPr>
          <w:rFonts w:ascii="HG丸ｺﾞｼｯｸM-PRO" w:eastAsia="HG丸ｺﾞｼｯｸM-PRO" w:hAnsi="HG丸ｺﾞｼｯｸM-PRO"/>
        </w:rPr>
      </w:pPr>
      <w:r w:rsidRPr="00A114F8">
        <w:rPr>
          <w:rFonts w:ascii="HG丸ｺﾞｼｯｸM-PRO" w:eastAsia="HG丸ｺﾞｼｯｸM-PRO" w:hAnsi="HG丸ｺﾞｼｯｸM-PRO" w:hint="eastAsia"/>
        </w:rPr>
        <w:t>もあ</w:t>
      </w:r>
      <w:r w:rsidR="00510CA8">
        <w:rPr>
          <w:rFonts w:ascii="HG丸ｺﾞｼｯｸM-PRO" w:eastAsia="HG丸ｺﾞｼｯｸM-PRO" w:hAnsi="HG丸ｺﾞｼｯｸM-PRO" w:hint="eastAsia"/>
        </w:rPr>
        <w:t>りました</w:t>
      </w:r>
      <w:r w:rsidRPr="00A114F8">
        <w:rPr>
          <w:rFonts w:ascii="HG丸ｺﾞｼｯｸM-PRO" w:eastAsia="HG丸ｺﾞｼｯｸM-PRO" w:hAnsi="HG丸ｺﾞｼｯｸM-PRO" w:hint="eastAsia"/>
        </w:rPr>
        <w:t>。</w:t>
      </w:r>
      <w:r w:rsidR="00837070">
        <w:rPr>
          <w:rFonts w:ascii="HG丸ｺﾞｼｯｸM-PRO" w:eastAsia="HG丸ｺﾞｼｯｸM-PRO" w:hAnsi="HG丸ｺﾞｼｯｸM-PRO" w:hint="eastAsia"/>
        </w:rPr>
        <w:t>）</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＜建設業の場合＞</w:t>
      </w:r>
    </w:p>
    <w:p w:rsidR="002E1BD6" w:rsidRDefault="00A114F8" w:rsidP="002E1BD6">
      <w:pPr>
        <w:ind w:leftChars="300" w:left="1260" w:hangingChars="300" w:hanging="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w:t>
      </w:r>
      <w:r w:rsidR="002E1BD6">
        <w:rPr>
          <w:rFonts w:ascii="HG丸ｺﾞｼｯｸM-PRO" w:eastAsia="HG丸ｺﾞｼｯｸM-PRO" w:hAnsi="HG丸ｺﾞｼｯｸM-PRO" w:hint="eastAsia"/>
        </w:rPr>
        <w:t>建設現場での作業員同士の接触によ</w:t>
      </w:r>
      <w:r w:rsidR="00510CA8">
        <w:rPr>
          <w:rFonts w:ascii="HG丸ｺﾞｼｯｸM-PRO" w:eastAsia="HG丸ｺﾞｼｯｸM-PRO" w:hAnsi="HG丸ｺﾞｼｯｸM-PRO" w:hint="eastAsia"/>
        </w:rPr>
        <w:t>り</w:t>
      </w:r>
      <w:r w:rsidR="002E1BD6">
        <w:rPr>
          <w:rFonts w:ascii="HG丸ｺﾞｼｯｸM-PRO" w:eastAsia="HG丸ｺﾞｼｯｸM-PRO" w:hAnsi="HG丸ｺﾞｼｯｸM-PRO" w:hint="eastAsia"/>
        </w:rPr>
        <w:t>感染拡大の可能性が高まるため、</w:t>
      </w:r>
      <w:r w:rsidRPr="00A114F8">
        <w:rPr>
          <w:rFonts w:ascii="HG丸ｺﾞｼｯｸM-PRO" w:eastAsia="HG丸ｺﾞｼｯｸM-PRO" w:hAnsi="HG丸ｺﾞｼｯｸM-PRO" w:hint="eastAsia"/>
        </w:rPr>
        <w:t>受注済みの建設案件については、スケジュールの維持が</w:t>
      </w:r>
      <w:r w:rsidR="002E1BD6">
        <w:rPr>
          <w:rFonts w:ascii="HG丸ｺﾞｼｯｸM-PRO" w:eastAsia="HG丸ｺﾞｼｯｸM-PRO" w:hAnsi="HG丸ｺﾞｼｯｸM-PRO" w:hint="eastAsia"/>
        </w:rPr>
        <w:t>困難になる</w:t>
      </w:r>
      <w:r w:rsidR="00510CA8">
        <w:rPr>
          <w:rFonts w:ascii="HG丸ｺﾞｼｯｸM-PRO" w:eastAsia="HG丸ｺﾞｼｯｸM-PRO" w:hAnsi="HG丸ｺﾞｼｯｸM-PRO" w:hint="eastAsia"/>
        </w:rPr>
        <w:t>場合があります</w:t>
      </w:r>
      <w:r w:rsidR="002E1BD6">
        <w:rPr>
          <w:rFonts w:ascii="HG丸ｺﾞｼｯｸM-PRO" w:eastAsia="HG丸ｺﾞｼｯｸM-PRO" w:hAnsi="HG丸ｺﾞｼｯｸM-PRO" w:hint="eastAsia"/>
        </w:rPr>
        <w:t>。また、各社の資材開発が中断され、</w:t>
      </w:r>
      <w:r w:rsidRPr="00A114F8">
        <w:rPr>
          <w:rFonts w:ascii="HG丸ｺﾞｼｯｸM-PRO" w:eastAsia="HG丸ｺﾞｼｯｸM-PRO" w:hAnsi="HG丸ｺﾞｼｯｸM-PRO" w:hint="eastAsia"/>
        </w:rPr>
        <w:t>建設に必要な資材等が手に入らな</w:t>
      </w:r>
      <w:r w:rsidR="00D26BFD">
        <w:rPr>
          <w:rFonts w:ascii="HG丸ｺﾞｼｯｸM-PRO" w:eastAsia="HG丸ｺﾞｼｯｸM-PRO" w:hAnsi="HG丸ｺﾞｼｯｸM-PRO" w:hint="eastAsia"/>
        </w:rPr>
        <w:t>くなることも十分に考えられ</w:t>
      </w:r>
      <w:r w:rsidR="00510CA8">
        <w:rPr>
          <w:rFonts w:ascii="HG丸ｺﾞｼｯｸM-PRO" w:eastAsia="HG丸ｺﾞｼｯｸM-PRO" w:hAnsi="HG丸ｺﾞｼｯｸM-PRO" w:hint="eastAsia"/>
        </w:rPr>
        <w:t>ます</w:t>
      </w:r>
      <w:r w:rsidR="002E1BD6">
        <w:rPr>
          <w:rFonts w:ascii="HG丸ｺﾞｼｯｸM-PRO" w:eastAsia="HG丸ｺﾞｼｯｸM-PRO" w:hAnsi="HG丸ｺﾞｼｯｸM-PRO" w:hint="eastAsia"/>
        </w:rPr>
        <w:t>。</w:t>
      </w:r>
    </w:p>
    <w:p w:rsidR="00A114F8" w:rsidRDefault="002E1BD6" w:rsidP="002E1BD6">
      <w:pPr>
        <w:ind w:leftChars="600" w:left="12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新型感染症発生時には</w:t>
      </w:r>
      <w:r w:rsidR="00D26BFD">
        <w:rPr>
          <w:rFonts w:ascii="HG丸ｺﾞｼｯｸM-PRO" w:eastAsia="HG丸ｺﾞｼｯｸM-PRO" w:hAnsi="HG丸ｺﾞｼｯｸM-PRO" w:hint="eastAsia"/>
        </w:rPr>
        <w:t>、顧客との</w:t>
      </w:r>
      <w:r>
        <w:rPr>
          <w:rFonts w:ascii="HG丸ｺﾞｼｯｸM-PRO" w:eastAsia="HG丸ｺﾞｼｯｸM-PRO" w:hAnsi="HG丸ｺﾞｼｯｸM-PRO" w:hint="eastAsia"/>
        </w:rPr>
        <w:t>スケジュール</w:t>
      </w:r>
      <w:r w:rsidR="00D26BFD">
        <w:rPr>
          <w:rFonts w:ascii="HG丸ｺﾞｼｯｸM-PRO" w:eastAsia="HG丸ｺﾞｼｯｸM-PRO" w:hAnsi="HG丸ｺﾞｼｯｸM-PRO" w:hint="eastAsia"/>
        </w:rPr>
        <w:t>調整</w:t>
      </w:r>
      <w:r w:rsidR="00A114F8" w:rsidRPr="00A114F8">
        <w:rPr>
          <w:rFonts w:ascii="HG丸ｺﾞｼｯｸM-PRO" w:eastAsia="HG丸ｺﾞｼｯｸM-PRO" w:hAnsi="HG丸ｺﾞｼｯｸM-PRO" w:hint="eastAsia"/>
        </w:rPr>
        <w:t>が重要にな</w:t>
      </w:r>
      <w:r w:rsidR="00510CA8">
        <w:rPr>
          <w:rFonts w:ascii="HG丸ｺﾞｼｯｸM-PRO" w:eastAsia="HG丸ｺﾞｼｯｸM-PRO" w:hAnsi="HG丸ｺﾞｼｯｸM-PRO" w:hint="eastAsia"/>
        </w:rPr>
        <w:t>ります</w:t>
      </w:r>
      <w:r w:rsidR="00A114F8" w:rsidRPr="00A114F8">
        <w:rPr>
          <w:rFonts w:ascii="HG丸ｺﾞｼｯｸM-PRO" w:eastAsia="HG丸ｺﾞｼｯｸM-PRO" w:hAnsi="HG丸ｺﾞｼｯｸM-PRO" w:hint="eastAsia"/>
        </w:rPr>
        <w:t>。</w:t>
      </w:r>
    </w:p>
    <w:p w:rsidR="00D26BFD" w:rsidRPr="00D26BFD" w:rsidRDefault="00D26BFD" w:rsidP="00D26BFD">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 xml:space="preserve">　更に、新型感染症対策に必要な施設を急ピッチで準備することも考えられ、その建設工事への応援も必要とな</w:t>
      </w:r>
      <w:r w:rsidR="00510CA8">
        <w:rPr>
          <w:rFonts w:ascii="HG丸ｺﾞｼｯｸM-PRO" w:eastAsia="HG丸ｺﾞｼｯｸM-PRO" w:hAnsi="HG丸ｺﾞｼｯｸM-PRO" w:hint="eastAsia"/>
        </w:rPr>
        <w:t>ります</w:t>
      </w:r>
      <w:r>
        <w:rPr>
          <w:rFonts w:ascii="HG丸ｺﾞｼｯｸM-PRO" w:eastAsia="HG丸ｺﾞｼｯｸM-PRO" w:hAnsi="HG丸ｺﾞｼｯｸM-PRO" w:hint="eastAsia"/>
        </w:rPr>
        <w:t>。</w:t>
      </w:r>
    </w:p>
    <w:p w:rsidR="00A114F8" w:rsidRPr="00A114F8" w:rsidRDefault="00A114F8" w:rsidP="00A114F8">
      <w:pPr>
        <w:ind w:firstLineChars="300" w:firstLine="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＜運送業の場合＞</w:t>
      </w:r>
    </w:p>
    <w:p w:rsidR="00A114F8" w:rsidRPr="00A114F8" w:rsidRDefault="00A114F8" w:rsidP="00341961">
      <w:pPr>
        <w:ind w:leftChars="300" w:left="1260" w:hangingChars="300" w:hanging="630"/>
        <w:rPr>
          <w:rFonts w:ascii="HG丸ｺﾞｼｯｸM-PRO" w:eastAsia="HG丸ｺﾞｼｯｸM-PRO" w:hAnsi="HG丸ｺﾞｼｯｸM-PRO"/>
        </w:rPr>
      </w:pPr>
      <w:r w:rsidRPr="00A114F8">
        <w:rPr>
          <w:rFonts w:ascii="HG丸ｺﾞｼｯｸM-PRO" w:eastAsia="HG丸ｺﾞｼｯｸM-PRO" w:hAnsi="HG丸ｺﾞｼｯｸM-PRO" w:hint="eastAsia"/>
        </w:rPr>
        <w:t xml:space="preserve">　　　　新型感染症</w:t>
      </w:r>
      <w:r w:rsidR="002E1BD6">
        <w:rPr>
          <w:rFonts w:ascii="HG丸ｺﾞｼｯｸM-PRO" w:eastAsia="HG丸ｺﾞｼｯｸM-PRO" w:hAnsi="HG丸ｺﾞｼｯｸM-PRO" w:hint="eastAsia"/>
        </w:rPr>
        <w:t>蔓延時には、</w:t>
      </w:r>
      <w:r w:rsidR="00341961">
        <w:rPr>
          <w:rFonts w:ascii="HG丸ｺﾞｼｯｸM-PRO" w:eastAsia="HG丸ｺﾞｼｯｸM-PRO" w:hAnsi="HG丸ｺﾞｼｯｸM-PRO" w:hint="eastAsia"/>
        </w:rPr>
        <w:t>外出することでの</w:t>
      </w:r>
      <w:r w:rsidR="002E1BD6">
        <w:rPr>
          <w:rFonts w:ascii="HG丸ｺﾞｼｯｸM-PRO" w:eastAsia="HG丸ｺﾞｼｯｸM-PRO" w:hAnsi="HG丸ｺﾞｼｯｸM-PRO" w:hint="eastAsia"/>
        </w:rPr>
        <w:t>人との接触</w:t>
      </w:r>
      <w:r w:rsidR="00341961">
        <w:rPr>
          <w:rFonts w:ascii="HG丸ｺﾞｼｯｸM-PRO" w:eastAsia="HG丸ｺﾞｼｯｸM-PRO" w:hAnsi="HG丸ｺﾞｼｯｸM-PRO" w:hint="eastAsia"/>
        </w:rPr>
        <w:t>を最小限にする対策が採られるため、</w:t>
      </w:r>
      <w:r w:rsidRPr="00A114F8">
        <w:rPr>
          <w:rFonts w:ascii="HG丸ｺﾞｼｯｸM-PRO" w:eastAsia="HG丸ｺﾞｼｯｸM-PRO" w:hAnsi="HG丸ｺﾞｼｯｸM-PRO" w:hint="eastAsia"/>
        </w:rPr>
        <w:t>物を移動させる運送業は業務を止められず、逆に業務が増加することが考えられ</w:t>
      </w:r>
      <w:r w:rsidR="00510CA8">
        <w:rPr>
          <w:rFonts w:ascii="HG丸ｺﾞｼｯｸM-PRO" w:eastAsia="HG丸ｺﾞｼｯｸM-PRO" w:hAnsi="HG丸ｺﾞｼｯｸM-PRO" w:hint="eastAsia"/>
        </w:rPr>
        <w:t>ます</w:t>
      </w:r>
      <w:r w:rsidRPr="00A114F8">
        <w:rPr>
          <w:rFonts w:ascii="HG丸ｺﾞｼｯｸM-PRO" w:eastAsia="HG丸ｺﾞｼｯｸM-PRO" w:hAnsi="HG丸ｺﾞｼｯｸM-PRO" w:hint="eastAsia"/>
        </w:rPr>
        <w:t>。配送のための臨時的な人材</w:t>
      </w:r>
      <w:r w:rsidR="00D26BFD">
        <w:rPr>
          <w:rFonts w:ascii="HG丸ｺﾞｼｯｸM-PRO" w:eastAsia="HG丸ｺﾞｼｯｸM-PRO" w:hAnsi="HG丸ｺﾞｼｯｸM-PRO" w:hint="eastAsia"/>
        </w:rPr>
        <w:t>や車両の</w:t>
      </w:r>
      <w:r w:rsidRPr="00A114F8">
        <w:rPr>
          <w:rFonts w:ascii="HG丸ｺﾞｼｯｸM-PRO" w:eastAsia="HG丸ｺﾞｼｯｸM-PRO" w:hAnsi="HG丸ｺﾞｼｯｸM-PRO" w:hint="eastAsia"/>
        </w:rPr>
        <w:t>確保が出来る方法や、</w:t>
      </w:r>
      <w:r w:rsidR="00341961">
        <w:rPr>
          <w:rFonts w:ascii="HG丸ｺﾞｼｯｸM-PRO" w:eastAsia="HG丸ｺﾞｼｯｸM-PRO" w:hAnsi="HG丸ｺﾞｼｯｸM-PRO" w:hint="eastAsia"/>
        </w:rPr>
        <w:t>受け渡し時の感染防止対策などを</w:t>
      </w:r>
      <w:r w:rsidRPr="00A114F8">
        <w:rPr>
          <w:rFonts w:ascii="HG丸ｺﾞｼｯｸM-PRO" w:eastAsia="HG丸ｺﾞｼｯｸM-PRO" w:hAnsi="HG丸ｺﾞｼｯｸM-PRO" w:hint="eastAsia"/>
        </w:rPr>
        <w:t>決めておく必要があ</w:t>
      </w:r>
      <w:r w:rsidR="00510CA8">
        <w:rPr>
          <w:rFonts w:ascii="HG丸ｺﾞｼｯｸM-PRO" w:eastAsia="HG丸ｺﾞｼｯｸM-PRO" w:hAnsi="HG丸ｺﾞｼｯｸM-PRO" w:hint="eastAsia"/>
        </w:rPr>
        <w:t>ります</w:t>
      </w:r>
      <w:r w:rsidRPr="00A114F8">
        <w:rPr>
          <w:rFonts w:ascii="HG丸ｺﾞｼｯｸM-PRO" w:eastAsia="HG丸ｺﾞｼｯｸM-PRO" w:hAnsi="HG丸ｺﾞｼｯｸM-PRO" w:hint="eastAsia"/>
        </w:rPr>
        <w:t>。</w:t>
      </w:r>
    </w:p>
    <w:p w:rsidR="00A114F8" w:rsidRDefault="00A114F8" w:rsidP="00A114F8">
      <w:pPr>
        <w:ind w:firstLineChars="600" w:firstLine="1260"/>
        <w:rPr>
          <w:rFonts w:ascii="HG丸ｺﾞｼｯｸM-PRO" w:eastAsia="HG丸ｺﾞｼｯｸM-PRO" w:hAnsi="HG丸ｺﾞｼｯｸM-PRO"/>
        </w:rPr>
      </w:pPr>
    </w:p>
    <w:p w:rsidR="00341961" w:rsidRDefault="00341961" w:rsidP="00A114F8">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方針の記述例を下記に示</w:t>
      </w:r>
      <w:r w:rsidR="00510CA8">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Default="00341961" w:rsidP="00341961">
      <w:pPr>
        <w:rPr>
          <w:rFonts w:ascii="HG丸ｺﾞｼｯｸM-PRO" w:eastAsia="HG丸ｺﾞｼｯｸM-PRO" w:hAnsi="HG丸ｺﾞｼｯｸM-PRO"/>
        </w:rPr>
      </w:pPr>
    </w:p>
    <w:p w:rsidR="00341961" w:rsidRPr="00341961" w:rsidRDefault="00341961" w:rsidP="00341961">
      <w:pPr>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Pr="00341961">
        <w:rPr>
          <w:rFonts w:ascii="HG丸ｺﾞｼｯｸM-PRO" w:eastAsia="HG丸ｺﾞｼｯｸM-PRO" w:hAnsi="HG丸ｺﾞｼｯｸM-PRO" w:hint="eastAsia"/>
          <w:b/>
          <w:sz w:val="22"/>
        </w:rPr>
        <w:t>■記述例</w:t>
      </w:r>
    </w:p>
    <w:tbl>
      <w:tblPr>
        <w:tblW w:w="9360" w:type="dxa"/>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7155"/>
      </w:tblGrid>
      <w:tr w:rsidR="00341961" w:rsidRPr="00341961" w:rsidTr="00341961">
        <w:trPr>
          <w:trHeight w:val="855"/>
        </w:trPr>
        <w:tc>
          <w:tcPr>
            <w:tcW w:w="2205" w:type="dxa"/>
            <w:shd w:val="clear" w:color="auto" w:fill="CCFFCC"/>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社員・家族の視点</w:t>
            </w:r>
          </w:p>
        </w:tc>
        <w:tc>
          <w:tcPr>
            <w:tcW w:w="7155" w:type="dxa"/>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・社員・家族の健康維持を優先した対応を取る。</w:t>
            </w:r>
          </w:p>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・感染症拡大の影響で事業中断が発生する場合も雇用の継続により、社員・家族の生活を守る。</w:t>
            </w:r>
          </w:p>
        </w:tc>
      </w:tr>
      <w:tr w:rsidR="00341961" w:rsidRPr="00341961" w:rsidTr="00341961">
        <w:trPr>
          <w:trHeight w:val="855"/>
        </w:trPr>
        <w:tc>
          <w:tcPr>
            <w:tcW w:w="2205" w:type="dxa"/>
            <w:shd w:val="clear" w:color="auto" w:fill="CCFFCC"/>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顧客の視点</w:t>
            </w:r>
          </w:p>
        </w:tc>
        <w:tc>
          <w:tcPr>
            <w:tcW w:w="7155" w:type="dxa"/>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・感染症拡大で変化する顧客のニーズに合わせて、製品供給を調整する。</w:t>
            </w:r>
          </w:p>
        </w:tc>
      </w:tr>
      <w:tr w:rsidR="00341961" w:rsidRPr="00341961" w:rsidTr="00341961">
        <w:trPr>
          <w:trHeight w:val="1237"/>
        </w:trPr>
        <w:tc>
          <w:tcPr>
            <w:tcW w:w="2205" w:type="dxa"/>
            <w:shd w:val="clear" w:color="auto" w:fill="CCFFCC"/>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自社の経営視点</w:t>
            </w:r>
          </w:p>
        </w:tc>
        <w:tc>
          <w:tcPr>
            <w:tcW w:w="7155" w:type="dxa"/>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・重要顧客への対応を優先する。</w:t>
            </w:r>
          </w:p>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・感染症拡大時においては、自治体の指示に従った経営に移行する。</w:t>
            </w:r>
          </w:p>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・感染症拡大に備えた事前対策は当社の経営状態を踏まえて計画的に実施する。</w:t>
            </w:r>
          </w:p>
        </w:tc>
      </w:tr>
      <w:tr w:rsidR="00341961" w:rsidRPr="00341961" w:rsidTr="00341961">
        <w:trPr>
          <w:trHeight w:val="2470"/>
        </w:trPr>
        <w:tc>
          <w:tcPr>
            <w:tcW w:w="2205" w:type="dxa"/>
            <w:shd w:val="clear" w:color="auto" w:fill="CCFFCC"/>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成長の視点</w:t>
            </w:r>
          </w:p>
        </w:tc>
        <w:tc>
          <w:tcPr>
            <w:tcW w:w="7155" w:type="dxa"/>
            <w:vAlign w:val="center"/>
          </w:tcPr>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・感染症発生による需要の変化を注視し、新規ビジネスへチャレンジする契機として考える。</w:t>
            </w:r>
          </w:p>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・感染拡大時においても、一番の経営資源である社員のモチベーションを維持し、感染終息時にＶ字回復を行える体制を整える。</w:t>
            </w:r>
          </w:p>
          <w:p w:rsidR="00341961" w:rsidRPr="00341961" w:rsidRDefault="00341961" w:rsidP="00341961">
            <w:pPr>
              <w:rPr>
                <w:rFonts w:ascii="HG丸ｺﾞｼｯｸM-PRO" w:eastAsia="HG丸ｺﾞｼｯｸM-PRO" w:hAnsi="HG丸ｺﾞｼｯｸM-PRO"/>
              </w:rPr>
            </w:pPr>
            <w:r w:rsidRPr="00341961">
              <w:rPr>
                <w:rFonts w:ascii="HG丸ｺﾞｼｯｸM-PRO" w:eastAsia="HG丸ｺﾞｼｯｸM-PRO" w:hAnsi="HG丸ｺﾞｼｯｸM-PRO" w:hint="eastAsia"/>
              </w:rPr>
              <w:t>・感染拡大時に重要な手段となるテレワークを通常時の業務改革にも取り込み、人的資産の有効活用を図る。</w:t>
            </w:r>
          </w:p>
        </w:tc>
      </w:tr>
    </w:tbl>
    <w:p w:rsidR="00341961" w:rsidRPr="00341961" w:rsidRDefault="00341961" w:rsidP="00341961">
      <w:pPr>
        <w:rPr>
          <w:rFonts w:ascii="HG丸ｺﾞｼｯｸM-PRO" w:eastAsia="HG丸ｺﾞｼｯｸM-PRO" w:hAnsi="HG丸ｺﾞｼｯｸM-PRO"/>
        </w:rPr>
      </w:pPr>
    </w:p>
    <w:p w:rsidR="00341961" w:rsidRDefault="00341961" w:rsidP="00341961">
      <w:pPr>
        <w:ind w:firstLineChars="300" w:firstLine="630"/>
        <w:rPr>
          <w:rFonts w:ascii="HG丸ｺﾞｼｯｸM-PRO" w:eastAsia="HG丸ｺﾞｼｯｸM-PRO" w:hAnsi="HG丸ｺﾞｼｯｸM-PRO"/>
        </w:rPr>
      </w:pPr>
    </w:p>
    <w:p w:rsidR="00360E1E" w:rsidRPr="0006284E" w:rsidRDefault="00360E1E" w:rsidP="0006284E">
      <w:pPr>
        <w:pStyle w:val="2"/>
        <w:rPr>
          <w:rFonts w:ascii="HG丸ｺﾞｼｯｸM-PRO" w:eastAsia="HG丸ｺﾞｼｯｸM-PRO" w:hAnsi="HG丸ｺﾞｼｯｸM-PRO"/>
          <w:b/>
          <w:sz w:val="22"/>
        </w:rPr>
      </w:pPr>
      <w:bookmarkStart w:id="4" w:name="_Toc39234403"/>
      <w:r w:rsidRPr="0006284E">
        <w:rPr>
          <w:rFonts w:ascii="HG丸ｺﾞｼｯｸM-PRO" w:eastAsia="HG丸ｺﾞｼｯｸM-PRO" w:hAnsi="HG丸ｺﾞｼｯｸM-PRO" w:hint="eastAsia"/>
          <w:b/>
          <w:sz w:val="22"/>
        </w:rPr>
        <w:t>（３）計画の対象</w:t>
      </w:r>
      <w:bookmarkEnd w:id="4"/>
    </w:p>
    <w:p w:rsidR="00360E1E" w:rsidRDefault="00360E1E" w:rsidP="00360E1E">
      <w:pPr>
        <w:rPr>
          <w:rFonts w:ascii="HG丸ｺﾞｼｯｸM-PRO" w:eastAsia="HG丸ｺﾞｼｯｸM-PRO" w:hAnsi="HG丸ｺﾞｼｯｸM-PRO"/>
        </w:rPr>
      </w:pPr>
    </w:p>
    <w:p w:rsidR="00A114F8" w:rsidRPr="00360E1E" w:rsidRDefault="00A114F8" w:rsidP="00360E1E">
      <w:pPr>
        <w:rPr>
          <w:rFonts w:ascii="HG丸ｺﾞｼｯｸM-PRO" w:eastAsia="HG丸ｺﾞｼｯｸM-PRO" w:hAnsi="HG丸ｺﾞｼｯｸM-PRO"/>
          <w:b/>
          <w:sz w:val="22"/>
        </w:rPr>
      </w:pPr>
      <w:r w:rsidRPr="00A114F8">
        <w:rPr>
          <w:rFonts w:ascii="HG丸ｺﾞｼｯｸM-PRO" w:eastAsia="HG丸ｺﾞｼｯｸM-PRO" w:hAnsi="HG丸ｺﾞｼｯｸM-PRO" w:hint="eastAsia"/>
        </w:rPr>
        <w:t xml:space="preserve">　</w:t>
      </w:r>
      <w:r w:rsidR="00360E1E">
        <w:rPr>
          <w:rFonts w:ascii="HG丸ｺﾞｼｯｸM-PRO" w:eastAsia="HG丸ｺﾞｼｯｸM-PRO" w:hAnsi="HG丸ｺﾞｼｯｸM-PRO" w:hint="eastAsia"/>
        </w:rPr>
        <w:t xml:space="preserve">　</w:t>
      </w:r>
      <w:r w:rsidR="00360E1E" w:rsidRPr="00360E1E">
        <w:rPr>
          <w:rFonts w:ascii="HG丸ｺﾞｼｯｸM-PRO" w:eastAsia="HG丸ｺﾞｼｯｸM-PRO" w:hAnsi="HG丸ｺﾞｼｯｸM-PRO" w:hint="eastAsia"/>
          <w:b/>
          <w:sz w:val="22"/>
        </w:rPr>
        <w:t>ア　目的</w:t>
      </w:r>
    </w:p>
    <w:p w:rsidR="00360E1E" w:rsidRDefault="00360E1E" w:rsidP="00DD71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新型感染症発生時の事業継続対策では、感染状況毎に</w:t>
      </w:r>
      <w:r w:rsidR="00DD7152">
        <w:rPr>
          <w:rFonts w:ascii="HG丸ｺﾞｼｯｸM-PRO" w:eastAsia="HG丸ｺﾞｼｯｸM-PRO" w:hAnsi="HG丸ｺﾞｼｯｸM-PRO" w:hint="eastAsia"/>
        </w:rPr>
        <w:t>事業体制を変更する必要があ</w:t>
      </w:r>
      <w:r w:rsidR="00510CA8">
        <w:rPr>
          <w:rFonts w:ascii="HG丸ｺﾞｼｯｸM-PRO" w:eastAsia="HG丸ｺﾞｼｯｸM-PRO" w:hAnsi="HG丸ｺﾞｼｯｸM-PRO" w:hint="eastAsia"/>
        </w:rPr>
        <w:t>ります</w:t>
      </w:r>
      <w:r w:rsidR="00DD7152">
        <w:rPr>
          <w:rFonts w:ascii="HG丸ｺﾞｼｯｸM-PRO" w:eastAsia="HG丸ｺﾞｼｯｸM-PRO" w:hAnsi="HG丸ｺﾞｼｯｸM-PRO" w:hint="eastAsia"/>
        </w:rPr>
        <w:t>。そのため、企業毎に感染状況を定義し、以降の対策を検討</w:t>
      </w:r>
      <w:r w:rsidR="00510CA8">
        <w:rPr>
          <w:rFonts w:ascii="HG丸ｺﾞｼｯｸM-PRO" w:eastAsia="HG丸ｺﾞｼｯｸM-PRO" w:hAnsi="HG丸ｺﾞｼｯｸM-PRO" w:hint="eastAsia"/>
        </w:rPr>
        <w:t>します</w:t>
      </w:r>
      <w:r w:rsidR="00DD7152">
        <w:rPr>
          <w:rFonts w:ascii="HG丸ｺﾞｼｯｸM-PRO" w:eastAsia="HG丸ｺﾞｼｯｸM-PRO" w:hAnsi="HG丸ｺﾞｼｯｸM-PRO" w:hint="eastAsia"/>
        </w:rPr>
        <w:t>。</w:t>
      </w:r>
    </w:p>
    <w:p w:rsidR="00DD7152" w:rsidRDefault="00DD7152" w:rsidP="00DD7152">
      <w:pPr>
        <w:ind w:left="420" w:hangingChars="200" w:hanging="420"/>
        <w:rPr>
          <w:rFonts w:ascii="HG丸ｺﾞｼｯｸM-PRO" w:eastAsia="HG丸ｺﾞｼｯｸM-PRO" w:hAnsi="HG丸ｺﾞｼｯｸM-PRO"/>
        </w:rPr>
      </w:pPr>
    </w:p>
    <w:p w:rsidR="00DD7152" w:rsidRPr="00DD7152" w:rsidRDefault="00DD7152" w:rsidP="00DD7152">
      <w:pPr>
        <w:ind w:left="420" w:hangingChars="200" w:hanging="42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Pr="00DD7152">
        <w:rPr>
          <w:rFonts w:ascii="HG丸ｺﾞｼｯｸM-PRO" w:eastAsia="HG丸ｺﾞｼｯｸM-PRO" w:hAnsi="HG丸ｺﾞｼｯｸM-PRO" w:hint="eastAsia"/>
          <w:b/>
          <w:sz w:val="22"/>
        </w:rPr>
        <w:t>イ　作業手順</w:t>
      </w:r>
    </w:p>
    <w:p w:rsidR="00DD7152" w:rsidRPr="00DD7152" w:rsidRDefault="00DD7152" w:rsidP="00DD71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（ア）施設</w:t>
      </w:r>
      <w:r>
        <w:rPr>
          <w:rFonts w:ascii="HG丸ｺﾞｼｯｸM-PRO" w:eastAsia="HG丸ｺﾞｼｯｸM-PRO" w:hAnsi="HG丸ｺﾞｼｯｸM-PRO"/>
        </w:rPr>
        <w:tab/>
      </w:r>
      <w:r w:rsidRPr="00DD7152">
        <w:rPr>
          <w:rFonts w:ascii="HG丸ｺﾞｼｯｸM-PRO" w:eastAsia="HG丸ｺﾞｼｯｸM-PRO" w:hAnsi="HG丸ｺﾞｼｯｸM-PRO" w:hint="eastAsia"/>
        </w:rPr>
        <w:t>：ＢＣＰの適用範囲とする施設の範囲を決定します。</w:t>
      </w:r>
    </w:p>
    <w:p w:rsidR="00DD7152" w:rsidRDefault="00DD7152" w:rsidP="00DD7152">
      <w:pPr>
        <w:ind w:left="420" w:hangingChars="200" w:hanging="420"/>
        <w:rPr>
          <w:rFonts w:ascii="HG丸ｺﾞｼｯｸM-PRO" w:eastAsia="HG丸ｺﾞｼｯｸM-PRO" w:hAnsi="HG丸ｺﾞｼｯｸM-PRO"/>
        </w:rPr>
      </w:pPr>
      <w:r w:rsidRPr="00DD7152">
        <w:rPr>
          <w:rFonts w:ascii="HG丸ｺﾞｼｯｸM-PRO" w:eastAsia="HG丸ｺﾞｼｯｸM-PRO" w:hAnsi="HG丸ｺﾞｼｯｸM-PRO" w:hint="eastAsia"/>
        </w:rPr>
        <w:t xml:space="preserve">　　　（イ）組織・人員</w:t>
      </w:r>
      <w:r w:rsidRPr="00DD7152">
        <w:rPr>
          <w:rFonts w:ascii="HG丸ｺﾞｼｯｸM-PRO" w:eastAsia="HG丸ｺﾞｼｯｸM-PRO" w:hAnsi="HG丸ｺﾞｼｯｸM-PRO"/>
        </w:rPr>
        <w:tab/>
      </w:r>
      <w:r w:rsidRPr="00DD7152">
        <w:rPr>
          <w:rFonts w:ascii="HG丸ｺﾞｼｯｸM-PRO" w:eastAsia="HG丸ｺﾞｼｯｸM-PRO" w:hAnsi="HG丸ｺﾞｼｯｸM-PRO" w:hint="eastAsia"/>
        </w:rPr>
        <w:t>：Ｂ</w:t>
      </w:r>
      <w:r>
        <w:rPr>
          <w:rFonts w:ascii="HG丸ｺﾞｼｯｸM-PRO" w:eastAsia="HG丸ｺﾞｼｯｸM-PRO" w:hAnsi="HG丸ｺﾞｼｯｸM-PRO" w:hint="eastAsia"/>
        </w:rPr>
        <w:t xml:space="preserve">ＣＰ対象とする組織を明確にし、携わる人員数を把握します。必要に応じ　　　　</w:t>
      </w:r>
    </w:p>
    <w:p w:rsidR="00DD7152" w:rsidRDefault="00DD7152" w:rsidP="00DD71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てパートやアルバイトも人数に加えます。</w:t>
      </w:r>
    </w:p>
    <w:p w:rsidR="00DD7152" w:rsidRPr="00A114F8" w:rsidRDefault="00DD7152" w:rsidP="00DD71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ただし、新型感染症の場合は全社員が対象になります。</w:t>
      </w:r>
    </w:p>
    <w:p w:rsidR="0006284E" w:rsidRDefault="00DD7152" w:rsidP="00A114F8">
      <w:pPr>
        <w:rPr>
          <w:rFonts w:ascii="HG丸ｺﾞｼｯｸM-PRO" w:eastAsia="HG丸ｺﾞｼｯｸM-PRO" w:hAnsi="HG丸ｺﾞｼｯｸM-PRO"/>
        </w:rPr>
      </w:pPr>
      <w:r>
        <w:rPr>
          <w:rFonts w:hint="eastAsia"/>
        </w:rPr>
        <w:t xml:space="preserve">　　　</w:t>
      </w:r>
      <w:r w:rsidRPr="00DD7152">
        <w:rPr>
          <w:rFonts w:ascii="HG丸ｺﾞｼｯｸM-PRO" w:eastAsia="HG丸ｺﾞｼｯｸM-PRO" w:hAnsi="HG丸ｺﾞｼｯｸM-PRO" w:hint="eastAsia"/>
        </w:rPr>
        <w:t>（ウ）感染レベル</w:t>
      </w:r>
      <w:r w:rsidR="0006284E">
        <w:rPr>
          <w:rFonts w:ascii="HG丸ｺﾞｼｯｸM-PRO" w:eastAsia="HG丸ｺﾞｼｯｸM-PRO" w:hAnsi="HG丸ｺﾞｼｯｸM-PRO" w:hint="eastAsia"/>
        </w:rPr>
        <w:t>毎の影響</w:t>
      </w:r>
    </w:p>
    <w:p w:rsidR="00A114F8" w:rsidRPr="00DD7152" w:rsidRDefault="00DD7152" w:rsidP="0006284E">
      <w:pPr>
        <w:ind w:leftChars="1200" w:left="2730" w:hangingChars="100" w:hanging="210"/>
        <w:rPr>
          <w:rFonts w:ascii="HG丸ｺﾞｼｯｸM-PRO" w:eastAsia="HG丸ｺﾞｼｯｸM-PRO" w:hAnsi="HG丸ｺﾞｼｯｸM-PRO"/>
        </w:rPr>
      </w:pPr>
      <w:r w:rsidRPr="00DD7152">
        <w:rPr>
          <w:rFonts w:ascii="HG丸ｺﾞｼｯｸM-PRO" w:eastAsia="HG丸ｺﾞｼｯｸM-PRO" w:hAnsi="HG丸ｺﾞｼｯｸM-PRO" w:hint="eastAsia"/>
        </w:rPr>
        <w:t>：</w:t>
      </w:r>
      <w:r w:rsidR="0006284E">
        <w:rPr>
          <w:rFonts w:ascii="HG丸ｺﾞｼｯｸM-PRO" w:eastAsia="HG丸ｺﾞｼｯｸM-PRO" w:hAnsi="HG丸ｺﾞｼｯｸM-PRO" w:hint="eastAsia"/>
        </w:rPr>
        <w:t>感染症の拡大状況に応じた対策を採る必要があり、レベル分けをするとともに、事業にどのような影響があるのかをまとめてお</w:t>
      </w:r>
      <w:r w:rsidR="00510CA8">
        <w:rPr>
          <w:rFonts w:ascii="HG丸ｺﾞｼｯｸM-PRO" w:eastAsia="HG丸ｺﾞｼｯｸM-PRO" w:hAnsi="HG丸ｺﾞｼｯｸM-PRO" w:hint="eastAsia"/>
        </w:rPr>
        <w:t>きます</w:t>
      </w:r>
      <w:r w:rsidR="0006284E">
        <w:rPr>
          <w:rFonts w:ascii="HG丸ｺﾞｼｯｸM-PRO" w:eastAsia="HG丸ｺﾞｼｯｸM-PRO" w:hAnsi="HG丸ｺﾞｼｯｸM-PRO" w:hint="eastAsia"/>
        </w:rPr>
        <w:t>。</w:t>
      </w:r>
    </w:p>
    <w:p w:rsidR="00DD7152" w:rsidRDefault="00DD7152" w:rsidP="00A114F8"/>
    <w:p w:rsidR="00DA5D03" w:rsidRDefault="00DA5D03" w:rsidP="00A114F8"/>
    <w:p w:rsidR="00DA5D03" w:rsidRDefault="00DA5D03" w:rsidP="00A114F8"/>
    <w:p w:rsidR="00DA5D03" w:rsidRDefault="00DA5D03" w:rsidP="00A114F8"/>
    <w:p w:rsidR="00DA5D03" w:rsidRDefault="00DA5D03" w:rsidP="00A114F8"/>
    <w:p w:rsidR="00DA5D03" w:rsidRDefault="00DA5D03" w:rsidP="00A114F8"/>
    <w:p w:rsidR="00DA5D03" w:rsidRPr="00341961" w:rsidRDefault="00DA5D03" w:rsidP="00DA5D03">
      <w:pPr>
        <w:rPr>
          <w:rFonts w:ascii="HG丸ｺﾞｼｯｸM-PRO" w:eastAsia="HG丸ｺﾞｼｯｸM-PRO" w:hAnsi="HG丸ｺﾞｼｯｸM-PRO"/>
          <w:b/>
          <w:sz w:val="22"/>
        </w:rPr>
      </w:pPr>
      <w:r w:rsidRPr="00341961">
        <w:rPr>
          <w:rFonts w:ascii="HG丸ｺﾞｼｯｸM-PRO" w:eastAsia="HG丸ｺﾞｼｯｸM-PRO" w:hAnsi="HG丸ｺﾞｼｯｸM-PRO" w:hint="eastAsia"/>
          <w:b/>
          <w:sz w:val="22"/>
        </w:rPr>
        <w:t>■記述例</w:t>
      </w:r>
    </w:p>
    <w:tbl>
      <w:tblPr>
        <w:tblW w:w="93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17"/>
        <w:gridCol w:w="2693"/>
        <w:gridCol w:w="3803"/>
      </w:tblGrid>
      <w:tr w:rsidR="00DD7152" w:rsidRPr="00DD7152" w:rsidTr="00DA5D03">
        <w:trPr>
          <w:trHeight w:val="599"/>
        </w:trPr>
        <w:tc>
          <w:tcPr>
            <w:tcW w:w="1450" w:type="dxa"/>
            <w:tcBorders>
              <w:bottom w:val="single" w:sz="6" w:space="0" w:color="auto"/>
            </w:tcBorders>
            <w:shd w:val="clear" w:color="auto" w:fill="CCFFCC"/>
            <w:vAlign w:val="center"/>
          </w:tcPr>
          <w:p w:rsidR="00DD7152" w:rsidRPr="00DD7152" w:rsidRDefault="00DD7152" w:rsidP="00DD7152">
            <w:r w:rsidRPr="00DD7152">
              <w:rPr>
                <w:rFonts w:hint="eastAsia"/>
              </w:rPr>
              <w:t>対象施設</w:t>
            </w:r>
          </w:p>
        </w:tc>
        <w:tc>
          <w:tcPr>
            <w:tcW w:w="7913" w:type="dxa"/>
            <w:gridSpan w:val="3"/>
            <w:vAlign w:val="center"/>
          </w:tcPr>
          <w:p w:rsidR="00DD7152" w:rsidRPr="00DD7152" w:rsidRDefault="00DD7152" w:rsidP="00DD7152">
            <w:r w:rsidRPr="00DD7152">
              <w:rPr>
                <w:rFonts w:hint="eastAsia"/>
              </w:rPr>
              <w:t>工場</w:t>
            </w:r>
            <w:r w:rsidRPr="00DD7152">
              <w:rPr>
                <w:rFonts w:hint="eastAsia"/>
              </w:rPr>
              <w:t>,</w:t>
            </w:r>
            <w:r w:rsidRPr="00DD7152">
              <w:rPr>
                <w:rFonts w:hint="eastAsia"/>
              </w:rPr>
              <w:t>事務所及び倉庫</w:t>
            </w:r>
          </w:p>
        </w:tc>
      </w:tr>
      <w:tr w:rsidR="00DD7152" w:rsidRPr="00DD7152" w:rsidTr="00DA5D03">
        <w:trPr>
          <w:trHeight w:val="656"/>
        </w:trPr>
        <w:tc>
          <w:tcPr>
            <w:tcW w:w="1450" w:type="dxa"/>
            <w:tcBorders>
              <w:bottom w:val="single" w:sz="6" w:space="0" w:color="auto"/>
            </w:tcBorders>
            <w:shd w:val="clear" w:color="auto" w:fill="CCFFCC"/>
            <w:vAlign w:val="center"/>
          </w:tcPr>
          <w:p w:rsidR="00DD7152" w:rsidRPr="00DD7152" w:rsidRDefault="00DD7152" w:rsidP="00DD7152">
            <w:r w:rsidRPr="00DD7152">
              <w:rPr>
                <w:rFonts w:hint="eastAsia"/>
              </w:rPr>
              <w:t>対象人員</w:t>
            </w:r>
          </w:p>
        </w:tc>
        <w:tc>
          <w:tcPr>
            <w:tcW w:w="7913" w:type="dxa"/>
            <w:gridSpan w:val="3"/>
            <w:vAlign w:val="center"/>
          </w:tcPr>
          <w:p w:rsidR="00DD7152" w:rsidRPr="00DD7152" w:rsidRDefault="00DD7152" w:rsidP="00DD7152">
            <w:r w:rsidRPr="00DD7152">
              <w:rPr>
                <w:rFonts w:hint="eastAsia"/>
              </w:rPr>
              <w:t>３５名（パート社員も含む）</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val="restart"/>
            <w:shd w:val="clear" w:color="auto" w:fill="CCFFCC"/>
            <w:vAlign w:val="center"/>
          </w:tcPr>
          <w:p w:rsidR="00DA5D03" w:rsidRPr="00DD7152" w:rsidRDefault="00DA5D03" w:rsidP="00DD7152">
            <w:r w:rsidRPr="00DD7152">
              <w:rPr>
                <w:rFonts w:hint="eastAsia"/>
              </w:rPr>
              <w:t>感染レベル</w:t>
            </w:r>
            <w:r w:rsidR="0006284E">
              <w:rPr>
                <w:rFonts w:hint="eastAsia"/>
              </w:rPr>
              <w:t>毎の影響</w:t>
            </w:r>
          </w:p>
        </w:tc>
        <w:tc>
          <w:tcPr>
            <w:tcW w:w="1417" w:type="dxa"/>
            <w:tcBorders>
              <w:right w:val="single" w:sz="4" w:space="0" w:color="auto"/>
            </w:tcBorders>
            <w:vAlign w:val="center"/>
          </w:tcPr>
          <w:p w:rsidR="00DA5D03" w:rsidRPr="00DD7152" w:rsidRDefault="00DA5D03" w:rsidP="00DD7152">
            <w:pPr>
              <w:jc w:val="center"/>
            </w:pPr>
            <w:r w:rsidRPr="00DD7152">
              <w:rPr>
                <w:rFonts w:hint="eastAsia"/>
              </w:rPr>
              <w:t>感染レベル</w:t>
            </w:r>
          </w:p>
        </w:tc>
        <w:tc>
          <w:tcPr>
            <w:tcW w:w="2693" w:type="dxa"/>
            <w:tcBorders>
              <w:left w:val="single" w:sz="4" w:space="0" w:color="auto"/>
              <w:right w:val="single" w:sz="4" w:space="0" w:color="auto"/>
            </w:tcBorders>
            <w:vAlign w:val="center"/>
          </w:tcPr>
          <w:p w:rsidR="00DA5D03" w:rsidRPr="00DD7152" w:rsidRDefault="00DA5D03" w:rsidP="00DD7152">
            <w:pPr>
              <w:jc w:val="center"/>
            </w:pPr>
            <w:r w:rsidRPr="00DD7152">
              <w:rPr>
                <w:rFonts w:hint="eastAsia"/>
              </w:rPr>
              <w:t>感染状況</w:t>
            </w:r>
          </w:p>
        </w:tc>
        <w:tc>
          <w:tcPr>
            <w:tcW w:w="3803" w:type="dxa"/>
            <w:tcBorders>
              <w:left w:val="single" w:sz="4" w:space="0" w:color="auto"/>
            </w:tcBorders>
            <w:vAlign w:val="center"/>
          </w:tcPr>
          <w:p w:rsidR="00DA5D03" w:rsidRPr="00DD7152" w:rsidRDefault="00DA5D03" w:rsidP="00DA5D03">
            <w:pPr>
              <w:jc w:val="center"/>
            </w:pPr>
            <w:r>
              <w:rPr>
                <w:rFonts w:hint="eastAsia"/>
              </w:rPr>
              <w:t>考えられる事業への影響</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bottom w:val="single" w:sz="4" w:space="0" w:color="auto"/>
              <w:right w:val="single" w:sz="4" w:space="0" w:color="auto"/>
            </w:tcBorders>
            <w:vAlign w:val="center"/>
          </w:tcPr>
          <w:p w:rsidR="00DA5D03" w:rsidRPr="00DD7152" w:rsidRDefault="00DA5D03" w:rsidP="00DD7152">
            <w:r w:rsidRPr="00DD7152">
              <w:rPr>
                <w:rFonts w:hint="eastAsia"/>
              </w:rPr>
              <w:t>レベル１</w:t>
            </w:r>
          </w:p>
        </w:tc>
        <w:tc>
          <w:tcPr>
            <w:tcW w:w="2693" w:type="dxa"/>
            <w:tcBorders>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海外にて感染症発生</w:t>
            </w:r>
          </w:p>
        </w:tc>
        <w:tc>
          <w:tcPr>
            <w:tcW w:w="3803" w:type="dxa"/>
            <w:tcBorders>
              <w:left w:val="single" w:sz="4" w:space="0" w:color="auto"/>
              <w:bottom w:val="single" w:sz="4" w:space="0" w:color="auto"/>
            </w:tcBorders>
            <w:vAlign w:val="center"/>
          </w:tcPr>
          <w:p w:rsidR="00DA5D03" w:rsidRPr="00DD7152" w:rsidRDefault="00DA5D03" w:rsidP="00DA5D03"/>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bottom w:val="single" w:sz="4" w:space="0" w:color="auto"/>
              <w:right w:val="single" w:sz="4" w:space="0" w:color="auto"/>
            </w:tcBorders>
          </w:tcPr>
          <w:p w:rsidR="00DA5D03" w:rsidRPr="00DD7152" w:rsidRDefault="00DA5D03" w:rsidP="00DD7152">
            <w:r w:rsidRPr="00DD7152">
              <w:rPr>
                <w:rFonts w:hint="eastAsia"/>
              </w:rPr>
              <w:t>レベル２</w:t>
            </w:r>
          </w:p>
        </w:tc>
        <w:tc>
          <w:tcPr>
            <w:tcW w:w="2693" w:type="dxa"/>
            <w:tcBorders>
              <w:top w:val="single" w:sz="4" w:space="0" w:color="auto"/>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海外にて感染症拡大</w:t>
            </w:r>
          </w:p>
        </w:tc>
        <w:tc>
          <w:tcPr>
            <w:tcW w:w="3803" w:type="dxa"/>
            <w:tcBorders>
              <w:top w:val="single" w:sz="4" w:space="0" w:color="auto"/>
              <w:left w:val="single" w:sz="4" w:space="0" w:color="auto"/>
              <w:bottom w:val="single" w:sz="4" w:space="0" w:color="auto"/>
            </w:tcBorders>
            <w:vAlign w:val="center"/>
          </w:tcPr>
          <w:p w:rsidR="00DA5D03" w:rsidRPr="00DD7152" w:rsidRDefault="00DA5D03" w:rsidP="00DA5D03">
            <w:r>
              <w:rPr>
                <w:rFonts w:hint="eastAsia"/>
              </w:rPr>
              <w:t>海外営業の悪化</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bottom w:val="single" w:sz="4" w:space="0" w:color="auto"/>
              <w:right w:val="single" w:sz="4" w:space="0" w:color="auto"/>
            </w:tcBorders>
          </w:tcPr>
          <w:p w:rsidR="00DA5D03" w:rsidRPr="00DD7152" w:rsidRDefault="00DA5D03" w:rsidP="00DD7152">
            <w:r w:rsidRPr="00DD7152">
              <w:rPr>
                <w:rFonts w:hint="eastAsia"/>
              </w:rPr>
              <w:t>レベル３</w:t>
            </w:r>
          </w:p>
        </w:tc>
        <w:tc>
          <w:tcPr>
            <w:tcW w:w="2693" w:type="dxa"/>
            <w:tcBorders>
              <w:top w:val="single" w:sz="4" w:space="0" w:color="auto"/>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国内にて感染症発生</w:t>
            </w:r>
          </w:p>
        </w:tc>
        <w:tc>
          <w:tcPr>
            <w:tcW w:w="3803" w:type="dxa"/>
            <w:tcBorders>
              <w:top w:val="single" w:sz="4" w:space="0" w:color="auto"/>
              <w:left w:val="single" w:sz="4" w:space="0" w:color="auto"/>
              <w:bottom w:val="single" w:sz="4" w:space="0" w:color="auto"/>
            </w:tcBorders>
            <w:vAlign w:val="center"/>
          </w:tcPr>
          <w:p w:rsidR="00DA5D03" w:rsidRPr="00DD7152" w:rsidRDefault="00DA5D03" w:rsidP="00DA5D03">
            <w:r>
              <w:rPr>
                <w:rFonts w:hint="eastAsia"/>
              </w:rPr>
              <w:t>部品の不足</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bottom w:val="single" w:sz="4" w:space="0" w:color="auto"/>
              <w:right w:val="single" w:sz="4" w:space="0" w:color="auto"/>
            </w:tcBorders>
          </w:tcPr>
          <w:p w:rsidR="00DA5D03" w:rsidRPr="00DD7152" w:rsidRDefault="00DA5D03" w:rsidP="00DD7152">
            <w:r w:rsidRPr="00DD7152">
              <w:rPr>
                <w:rFonts w:hint="eastAsia"/>
              </w:rPr>
              <w:t>レベル４</w:t>
            </w:r>
          </w:p>
        </w:tc>
        <w:tc>
          <w:tcPr>
            <w:tcW w:w="2693" w:type="dxa"/>
            <w:tcBorders>
              <w:top w:val="single" w:sz="4" w:space="0" w:color="auto"/>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国内にて感染症拡大</w:t>
            </w:r>
          </w:p>
        </w:tc>
        <w:tc>
          <w:tcPr>
            <w:tcW w:w="3803" w:type="dxa"/>
            <w:tcBorders>
              <w:top w:val="single" w:sz="4" w:space="0" w:color="auto"/>
              <w:left w:val="single" w:sz="4" w:space="0" w:color="auto"/>
              <w:bottom w:val="single" w:sz="4" w:space="0" w:color="auto"/>
            </w:tcBorders>
            <w:vAlign w:val="center"/>
          </w:tcPr>
          <w:p w:rsidR="00DA5D03" w:rsidRPr="00DD7152" w:rsidRDefault="00DA5D03" w:rsidP="00DA5D03">
            <w:r>
              <w:rPr>
                <w:rFonts w:hint="eastAsia"/>
              </w:rPr>
              <w:t>製品需要の低下</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right w:val="single" w:sz="4" w:space="0" w:color="auto"/>
            </w:tcBorders>
          </w:tcPr>
          <w:p w:rsidR="00DA5D03" w:rsidRPr="00DD7152" w:rsidRDefault="00DA5D03" w:rsidP="00DD7152">
            <w:r w:rsidRPr="00DD7152">
              <w:rPr>
                <w:rFonts w:hint="eastAsia"/>
              </w:rPr>
              <w:t>レベル５</w:t>
            </w:r>
          </w:p>
        </w:tc>
        <w:tc>
          <w:tcPr>
            <w:tcW w:w="2693" w:type="dxa"/>
            <w:tcBorders>
              <w:top w:val="single" w:sz="4" w:space="0" w:color="auto"/>
              <w:left w:val="single" w:sz="4" w:space="0" w:color="auto"/>
              <w:right w:val="single" w:sz="4" w:space="0" w:color="auto"/>
            </w:tcBorders>
            <w:vAlign w:val="center"/>
          </w:tcPr>
          <w:p w:rsidR="00DA5D03" w:rsidRPr="00DD7152" w:rsidRDefault="00DA5D03" w:rsidP="00DD7152">
            <w:r w:rsidRPr="00DD7152">
              <w:rPr>
                <w:rFonts w:hint="eastAsia"/>
              </w:rPr>
              <w:t>県内にて感染症発生</w:t>
            </w:r>
          </w:p>
        </w:tc>
        <w:tc>
          <w:tcPr>
            <w:tcW w:w="3803" w:type="dxa"/>
            <w:tcBorders>
              <w:top w:val="single" w:sz="4" w:space="0" w:color="auto"/>
              <w:left w:val="single" w:sz="4" w:space="0" w:color="auto"/>
            </w:tcBorders>
            <w:vAlign w:val="center"/>
          </w:tcPr>
          <w:p w:rsidR="00DA5D03" w:rsidRPr="00DD7152" w:rsidRDefault="00DA5D03" w:rsidP="00DA5D03">
            <w:r>
              <w:rPr>
                <w:rFonts w:hint="eastAsia"/>
              </w:rPr>
              <w:t>受注低下</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bottom w:val="single" w:sz="4" w:space="0" w:color="auto"/>
              <w:right w:val="single" w:sz="4" w:space="0" w:color="auto"/>
            </w:tcBorders>
          </w:tcPr>
          <w:p w:rsidR="00DA5D03" w:rsidRPr="00DD7152" w:rsidRDefault="00DA5D03" w:rsidP="00DD7152">
            <w:r w:rsidRPr="00DD7152">
              <w:rPr>
                <w:rFonts w:hint="eastAsia"/>
              </w:rPr>
              <w:t>レベル６</w:t>
            </w:r>
          </w:p>
        </w:tc>
        <w:tc>
          <w:tcPr>
            <w:tcW w:w="2693" w:type="dxa"/>
            <w:tcBorders>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社内にて感染者（または濃厚接触者）発生</w:t>
            </w:r>
            <w:r w:rsidRPr="00DD7152">
              <w:rPr>
                <w:rFonts w:hint="eastAsia"/>
              </w:rPr>
              <w:t>10</w:t>
            </w:r>
            <w:r w:rsidRPr="00DD7152">
              <w:rPr>
                <w:rFonts w:hint="eastAsia"/>
              </w:rPr>
              <w:t>％未満</w:t>
            </w:r>
          </w:p>
        </w:tc>
        <w:tc>
          <w:tcPr>
            <w:tcW w:w="3803" w:type="dxa"/>
            <w:tcBorders>
              <w:left w:val="single" w:sz="4" w:space="0" w:color="auto"/>
              <w:bottom w:val="single" w:sz="4" w:space="0" w:color="auto"/>
            </w:tcBorders>
            <w:vAlign w:val="center"/>
          </w:tcPr>
          <w:p w:rsidR="00DA5D03" w:rsidRPr="00DD7152" w:rsidRDefault="00DA5D03" w:rsidP="00DA5D03">
            <w:r>
              <w:rPr>
                <w:rFonts w:hint="eastAsia"/>
              </w:rPr>
              <w:t>製造人員の不足（製造能力８０％）</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bottom w:val="single" w:sz="4" w:space="0" w:color="auto"/>
              <w:right w:val="single" w:sz="4" w:space="0" w:color="auto"/>
            </w:tcBorders>
          </w:tcPr>
          <w:p w:rsidR="00DA5D03" w:rsidRPr="00DD7152" w:rsidRDefault="00DA5D03" w:rsidP="00DD7152">
            <w:r w:rsidRPr="00DD7152">
              <w:rPr>
                <w:rFonts w:hint="eastAsia"/>
              </w:rPr>
              <w:t>レベル７</w:t>
            </w:r>
          </w:p>
        </w:tc>
        <w:tc>
          <w:tcPr>
            <w:tcW w:w="2693" w:type="dxa"/>
            <w:tcBorders>
              <w:top w:val="single" w:sz="4" w:space="0" w:color="auto"/>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社内の感染者（または濃厚接触者）拡大　２</w:t>
            </w:r>
            <w:r w:rsidRPr="00DD7152">
              <w:rPr>
                <w:rFonts w:hint="eastAsia"/>
              </w:rPr>
              <w:t>0</w:t>
            </w:r>
            <w:r w:rsidRPr="00DD7152">
              <w:rPr>
                <w:rFonts w:hint="eastAsia"/>
              </w:rPr>
              <w:t>％未満</w:t>
            </w:r>
          </w:p>
        </w:tc>
        <w:tc>
          <w:tcPr>
            <w:tcW w:w="3803" w:type="dxa"/>
            <w:tcBorders>
              <w:top w:val="single" w:sz="4" w:space="0" w:color="auto"/>
              <w:left w:val="single" w:sz="4" w:space="0" w:color="auto"/>
              <w:bottom w:val="single" w:sz="4" w:space="0" w:color="auto"/>
            </w:tcBorders>
            <w:vAlign w:val="center"/>
          </w:tcPr>
          <w:p w:rsidR="00DA5D03" w:rsidRPr="00DD7152" w:rsidRDefault="00DA5D03" w:rsidP="00DA5D03">
            <w:r>
              <w:rPr>
                <w:rFonts w:hint="eastAsia"/>
              </w:rPr>
              <w:t>製造人員の不足（製造能力５０％）</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bottom w:val="single" w:sz="4" w:space="0" w:color="auto"/>
              <w:right w:val="single" w:sz="4" w:space="0" w:color="auto"/>
            </w:tcBorders>
          </w:tcPr>
          <w:p w:rsidR="00DA5D03" w:rsidRPr="00DD7152" w:rsidRDefault="00DA5D03" w:rsidP="00DD7152">
            <w:r w:rsidRPr="00DD7152">
              <w:rPr>
                <w:rFonts w:hint="eastAsia"/>
              </w:rPr>
              <w:t>レベル８</w:t>
            </w:r>
          </w:p>
        </w:tc>
        <w:tc>
          <w:tcPr>
            <w:tcW w:w="2693" w:type="dxa"/>
            <w:tcBorders>
              <w:top w:val="single" w:sz="4" w:space="0" w:color="auto"/>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社内の感染者（または濃厚接触者）拡大　２</w:t>
            </w:r>
            <w:r w:rsidRPr="00DD7152">
              <w:rPr>
                <w:rFonts w:hint="eastAsia"/>
              </w:rPr>
              <w:t>0</w:t>
            </w:r>
            <w:r w:rsidRPr="00DD7152">
              <w:rPr>
                <w:rFonts w:hint="eastAsia"/>
              </w:rPr>
              <w:t>％以上</w:t>
            </w:r>
          </w:p>
        </w:tc>
        <w:tc>
          <w:tcPr>
            <w:tcW w:w="3803" w:type="dxa"/>
            <w:tcBorders>
              <w:top w:val="single" w:sz="4" w:space="0" w:color="auto"/>
              <w:left w:val="single" w:sz="4" w:space="0" w:color="auto"/>
              <w:bottom w:val="single" w:sz="4" w:space="0" w:color="auto"/>
            </w:tcBorders>
            <w:vAlign w:val="center"/>
          </w:tcPr>
          <w:p w:rsidR="00DA5D03" w:rsidRPr="00DD7152" w:rsidRDefault="00DA5D03" w:rsidP="00DA5D03">
            <w:r>
              <w:rPr>
                <w:rFonts w:hint="eastAsia"/>
              </w:rPr>
              <w:t>製造不可</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bottom w:val="single" w:sz="4" w:space="0" w:color="auto"/>
              <w:right w:val="single" w:sz="4" w:space="0" w:color="auto"/>
            </w:tcBorders>
          </w:tcPr>
          <w:p w:rsidR="00DA5D03" w:rsidRPr="00DD7152" w:rsidRDefault="00DA5D03" w:rsidP="00DD7152">
            <w:r w:rsidRPr="00DD7152">
              <w:rPr>
                <w:rFonts w:hint="eastAsia"/>
              </w:rPr>
              <w:t>レベル９</w:t>
            </w:r>
          </w:p>
        </w:tc>
        <w:tc>
          <w:tcPr>
            <w:tcW w:w="2693" w:type="dxa"/>
            <w:tcBorders>
              <w:top w:val="single" w:sz="4" w:space="0" w:color="auto"/>
              <w:left w:val="single" w:sz="4" w:space="0" w:color="auto"/>
              <w:bottom w:val="single" w:sz="4" w:space="0" w:color="auto"/>
              <w:right w:val="single" w:sz="4" w:space="0" w:color="auto"/>
            </w:tcBorders>
            <w:vAlign w:val="center"/>
          </w:tcPr>
          <w:p w:rsidR="00DA5D03" w:rsidRPr="00DD7152" w:rsidRDefault="00DA5D03" w:rsidP="00DD7152">
            <w:r w:rsidRPr="00DD7152">
              <w:rPr>
                <w:rFonts w:hint="eastAsia"/>
              </w:rPr>
              <w:t>回復期１（社内感染者</w:t>
            </w:r>
            <w:r w:rsidRPr="00DD7152">
              <w:rPr>
                <w:rFonts w:hint="eastAsia"/>
              </w:rPr>
              <w:t>0</w:t>
            </w:r>
            <w:r w:rsidRPr="00DD7152">
              <w:rPr>
                <w:rFonts w:hint="eastAsia"/>
              </w:rPr>
              <w:t>）</w:t>
            </w:r>
          </w:p>
        </w:tc>
        <w:tc>
          <w:tcPr>
            <w:tcW w:w="3803" w:type="dxa"/>
            <w:tcBorders>
              <w:top w:val="single" w:sz="4" w:space="0" w:color="auto"/>
              <w:left w:val="single" w:sz="4" w:space="0" w:color="auto"/>
              <w:bottom w:val="single" w:sz="4" w:space="0" w:color="auto"/>
            </w:tcBorders>
            <w:vAlign w:val="center"/>
          </w:tcPr>
          <w:p w:rsidR="00DA5D03" w:rsidRPr="00DD7152" w:rsidRDefault="00DA5D03" w:rsidP="00DA5D03">
            <w:r>
              <w:rPr>
                <w:rFonts w:hint="eastAsia"/>
              </w:rPr>
              <w:t>製造再開</w:t>
            </w:r>
          </w:p>
        </w:tc>
      </w:tr>
      <w:tr w:rsidR="00DA5D03" w:rsidRPr="00DD7152" w:rsidTr="00DA5D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DA5D03" w:rsidRPr="00DD7152" w:rsidRDefault="00DA5D03" w:rsidP="00DD7152"/>
        </w:tc>
        <w:tc>
          <w:tcPr>
            <w:tcW w:w="1417" w:type="dxa"/>
            <w:tcBorders>
              <w:top w:val="single" w:sz="4" w:space="0" w:color="auto"/>
              <w:right w:val="single" w:sz="4" w:space="0" w:color="auto"/>
            </w:tcBorders>
          </w:tcPr>
          <w:p w:rsidR="00DA5D03" w:rsidRPr="00DD7152" w:rsidRDefault="00DA5D03" w:rsidP="00DD7152">
            <w:r w:rsidRPr="00DD7152">
              <w:rPr>
                <w:rFonts w:hint="eastAsia"/>
              </w:rPr>
              <w:t>レベル１０</w:t>
            </w:r>
          </w:p>
        </w:tc>
        <w:tc>
          <w:tcPr>
            <w:tcW w:w="2693" w:type="dxa"/>
            <w:tcBorders>
              <w:top w:val="single" w:sz="4" w:space="0" w:color="auto"/>
              <w:left w:val="single" w:sz="4" w:space="0" w:color="auto"/>
              <w:right w:val="single" w:sz="4" w:space="0" w:color="auto"/>
            </w:tcBorders>
            <w:vAlign w:val="center"/>
          </w:tcPr>
          <w:p w:rsidR="00DA5D03" w:rsidRPr="00DD7152" w:rsidRDefault="00DA5D03" w:rsidP="00DD7152">
            <w:r w:rsidRPr="00DD7152">
              <w:rPr>
                <w:rFonts w:hint="eastAsia"/>
              </w:rPr>
              <w:t>回復期２（県内感染者</w:t>
            </w:r>
            <w:r w:rsidRPr="00DD7152">
              <w:rPr>
                <w:rFonts w:hint="eastAsia"/>
              </w:rPr>
              <w:t>0</w:t>
            </w:r>
            <w:r w:rsidRPr="00DD7152">
              <w:rPr>
                <w:rFonts w:hint="eastAsia"/>
              </w:rPr>
              <w:t>）</w:t>
            </w:r>
          </w:p>
        </w:tc>
        <w:tc>
          <w:tcPr>
            <w:tcW w:w="3803" w:type="dxa"/>
            <w:tcBorders>
              <w:top w:val="single" w:sz="4" w:space="0" w:color="auto"/>
              <w:left w:val="single" w:sz="4" w:space="0" w:color="auto"/>
            </w:tcBorders>
            <w:vAlign w:val="center"/>
          </w:tcPr>
          <w:p w:rsidR="00DA5D03" w:rsidRPr="00DD7152" w:rsidRDefault="00DA5D03" w:rsidP="00DA5D03"/>
        </w:tc>
      </w:tr>
    </w:tbl>
    <w:p w:rsidR="007F7897" w:rsidRDefault="007F7897" w:rsidP="0006284E">
      <w:pPr>
        <w:pStyle w:val="2"/>
        <w:rPr>
          <w:b/>
          <w:sz w:val="24"/>
          <w:szCs w:val="24"/>
        </w:rPr>
      </w:pPr>
    </w:p>
    <w:p w:rsidR="007F7897" w:rsidRDefault="007F7897">
      <w:pPr>
        <w:widowControl/>
        <w:jc w:val="left"/>
        <w:rPr>
          <w:rFonts w:asciiTheme="majorHAnsi" w:eastAsiaTheme="majorEastAsia" w:hAnsiTheme="majorHAnsi" w:cstheme="majorBidi"/>
          <w:b/>
          <w:sz w:val="24"/>
          <w:szCs w:val="24"/>
        </w:rPr>
      </w:pPr>
      <w:r>
        <w:rPr>
          <w:b/>
          <w:sz w:val="24"/>
          <w:szCs w:val="24"/>
        </w:rPr>
        <w:br w:type="page"/>
      </w:r>
    </w:p>
    <w:p w:rsidR="003636FE" w:rsidRPr="007F7897" w:rsidRDefault="007F7897" w:rsidP="007F7897">
      <w:pPr>
        <w:pStyle w:val="1"/>
        <w:rPr>
          <w:rFonts w:ascii="HG丸ｺﾞｼｯｸM-PRO" w:eastAsia="HG丸ｺﾞｼｯｸM-PRO" w:hAnsi="HG丸ｺﾞｼｯｸM-PRO"/>
          <w:b/>
          <w:sz w:val="28"/>
          <w:szCs w:val="28"/>
        </w:rPr>
      </w:pPr>
      <w:bookmarkStart w:id="5" w:name="_Toc39234404"/>
      <w:r w:rsidRPr="007F7897">
        <w:rPr>
          <w:rFonts w:ascii="HG丸ｺﾞｼｯｸM-PRO" w:eastAsia="HG丸ｺﾞｼｯｸM-PRO" w:hAnsi="HG丸ｺﾞｼｯｸM-PRO" w:hint="eastAsia"/>
          <w:b/>
          <w:sz w:val="28"/>
          <w:szCs w:val="28"/>
        </w:rPr>
        <w:lastRenderedPageBreak/>
        <w:t>２．事業継続戦略</w:t>
      </w:r>
      <w:bookmarkEnd w:id="5"/>
    </w:p>
    <w:p w:rsidR="001F5C9A" w:rsidRDefault="001F5C9A" w:rsidP="007F7897"/>
    <w:p w:rsidR="007F7897" w:rsidRPr="00510CA8" w:rsidRDefault="001F5C9A" w:rsidP="00510CA8">
      <w:pPr>
        <w:pStyle w:val="2"/>
        <w:rPr>
          <w:rFonts w:ascii="HG丸ｺﾞｼｯｸM-PRO" w:eastAsia="HG丸ｺﾞｼｯｸM-PRO" w:hAnsi="HG丸ｺﾞｼｯｸM-PRO"/>
          <w:b/>
          <w:sz w:val="24"/>
          <w:szCs w:val="24"/>
        </w:rPr>
      </w:pPr>
      <w:bookmarkStart w:id="6" w:name="_Toc39234405"/>
      <w:r w:rsidRPr="00510CA8">
        <w:rPr>
          <w:rFonts w:ascii="HG丸ｺﾞｼｯｸM-PRO" w:eastAsia="HG丸ｺﾞｼｯｸM-PRO" w:hAnsi="HG丸ｺﾞｼｯｸM-PRO" w:hint="eastAsia"/>
          <w:b/>
          <w:sz w:val="24"/>
          <w:szCs w:val="24"/>
        </w:rPr>
        <w:t>（１）事業継続戦略</w:t>
      </w:r>
      <w:bookmarkEnd w:id="6"/>
    </w:p>
    <w:p w:rsidR="001F5C9A" w:rsidRDefault="001F5C9A" w:rsidP="007F7897"/>
    <w:p w:rsidR="001F5C9A" w:rsidRPr="001F5C9A" w:rsidRDefault="001F5C9A" w:rsidP="007F7897">
      <w:pPr>
        <w:rPr>
          <w:rFonts w:ascii="HG丸ｺﾞｼｯｸM-PRO" w:eastAsia="HG丸ｺﾞｼｯｸM-PRO" w:hAnsi="HG丸ｺﾞｼｯｸM-PRO"/>
          <w:b/>
          <w:sz w:val="22"/>
        </w:rPr>
      </w:pPr>
      <w:r>
        <w:rPr>
          <w:rFonts w:hint="eastAsia"/>
        </w:rPr>
        <w:t xml:space="preserve">　</w:t>
      </w:r>
      <w:r w:rsidRPr="001F5C9A">
        <w:rPr>
          <w:rFonts w:ascii="HG丸ｺﾞｼｯｸM-PRO" w:eastAsia="HG丸ｺﾞｼｯｸM-PRO" w:hAnsi="HG丸ｺﾞｼｯｸM-PRO" w:hint="eastAsia"/>
          <w:b/>
          <w:sz w:val="22"/>
        </w:rPr>
        <w:t xml:space="preserve">　ア　目的</w:t>
      </w:r>
    </w:p>
    <w:p w:rsidR="001F5C9A" w:rsidRPr="00A06677" w:rsidRDefault="000B69BA" w:rsidP="000B69BA">
      <w:pPr>
        <w:ind w:left="630" w:hangingChars="300" w:hanging="630"/>
        <w:rPr>
          <w:rFonts w:ascii="HG丸ｺﾞｼｯｸM-PRO" w:eastAsia="HG丸ｺﾞｼｯｸM-PRO" w:hAnsi="HG丸ｺﾞｼｯｸM-PRO"/>
        </w:rPr>
      </w:pPr>
      <w:r>
        <w:rPr>
          <w:rFonts w:hint="eastAsia"/>
        </w:rPr>
        <w:t xml:space="preserve">　　　　</w:t>
      </w:r>
      <w:r w:rsidRPr="00A06677">
        <w:rPr>
          <w:rFonts w:ascii="HG丸ｺﾞｼｯｸM-PRO" w:eastAsia="HG丸ｺﾞｼｯｸM-PRO" w:hAnsi="HG丸ｺﾞｼｯｸM-PRO" w:hint="eastAsia"/>
        </w:rPr>
        <w:t>新型感染症では、製造装置等が利用可能でも感染症防護対策として実施される出勤規制などにより、操作する人員が不足（</w:t>
      </w:r>
      <w:r w:rsidR="00C61DB0">
        <w:rPr>
          <w:rFonts w:ascii="HG丸ｺﾞｼｯｸM-PRO" w:eastAsia="HG丸ｺﾞｼｯｸM-PRO" w:hAnsi="HG丸ｺﾞｼｯｸM-PRO" w:hint="eastAsia"/>
        </w:rPr>
        <w:t>若しくは不在）し、生産活動をストップせざるを得ない状況になり得ます</w:t>
      </w:r>
      <w:r w:rsidRPr="00A06677">
        <w:rPr>
          <w:rFonts w:ascii="HG丸ｺﾞｼｯｸM-PRO" w:eastAsia="HG丸ｺﾞｼｯｸM-PRO" w:hAnsi="HG丸ｺﾞｼｯｸM-PRO" w:hint="eastAsia"/>
        </w:rPr>
        <w:t>。ここでは、人員不足に対し適応できる一般的な人材活用戦略を検討</w:t>
      </w:r>
      <w:r w:rsidR="00C61DB0">
        <w:rPr>
          <w:rFonts w:ascii="HG丸ｺﾞｼｯｸM-PRO" w:eastAsia="HG丸ｺﾞｼｯｸM-PRO" w:hAnsi="HG丸ｺﾞｼｯｸM-PRO" w:hint="eastAsia"/>
        </w:rPr>
        <w:t>します</w:t>
      </w:r>
      <w:r w:rsidRPr="00A06677">
        <w:rPr>
          <w:rFonts w:ascii="HG丸ｺﾞｼｯｸM-PRO" w:eastAsia="HG丸ｺﾞｼｯｸM-PRO" w:hAnsi="HG丸ｺﾞｼｯｸM-PRO" w:hint="eastAsia"/>
        </w:rPr>
        <w:t>。</w:t>
      </w:r>
    </w:p>
    <w:p w:rsidR="000B69BA" w:rsidRDefault="000B69BA" w:rsidP="000B69BA">
      <w:pPr>
        <w:ind w:left="630" w:hangingChars="300" w:hanging="630"/>
      </w:pPr>
    </w:p>
    <w:p w:rsidR="001F5C9A" w:rsidRPr="001F5C9A" w:rsidRDefault="001F5C9A" w:rsidP="007F7897">
      <w:pPr>
        <w:rPr>
          <w:rFonts w:ascii="HG丸ｺﾞｼｯｸM-PRO" w:eastAsia="HG丸ｺﾞｼｯｸM-PRO" w:hAnsi="HG丸ｺﾞｼｯｸM-PRO"/>
          <w:b/>
          <w:sz w:val="22"/>
        </w:rPr>
      </w:pPr>
      <w:r>
        <w:rPr>
          <w:rFonts w:hint="eastAsia"/>
        </w:rPr>
        <w:t xml:space="preserve">　</w:t>
      </w:r>
      <w:r w:rsidRPr="001F5C9A">
        <w:rPr>
          <w:rFonts w:ascii="HG丸ｺﾞｼｯｸM-PRO" w:eastAsia="HG丸ｺﾞｼｯｸM-PRO" w:hAnsi="HG丸ｺﾞｼｯｸM-PRO" w:hint="eastAsia"/>
          <w:b/>
          <w:sz w:val="22"/>
        </w:rPr>
        <w:t xml:space="preserve">　イ　作業手順　</w:t>
      </w:r>
    </w:p>
    <w:p w:rsidR="007F7897" w:rsidRDefault="000B69BA" w:rsidP="007F7897">
      <w:pPr>
        <w:rPr>
          <w:rFonts w:ascii="HG丸ｺﾞｼｯｸM-PRO" w:eastAsia="HG丸ｺﾞｼｯｸM-PRO" w:hAnsi="HG丸ｺﾞｼｯｸM-PRO"/>
        </w:rPr>
      </w:pPr>
      <w:r>
        <w:rPr>
          <w:rFonts w:hint="eastAsia"/>
        </w:rPr>
        <w:t xml:space="preserve">　　　</w:t>
      </w:r>
      <w:r w:rsidRPr="00A06677">
        <w:rPr>
          <w:rFonts w:ascii="HG丸ｺﾞｼｯｸM-PRO" w:eastAsia="HG丸ｺﾞｼｯｸM-PRO" w:hAnsi="HG丸ｺﾞｼｯｸM-PRO" w:hint="eastAsia"/>
        </w:rPr>
        <w:t>（ア）事業の抽出</w:t>
      </w:r>
    </w:p>
    <w:p w:rsidR="00A06677" w:rsidRDefault="00A06677" w:rsidP="007F7897">
      <w:r>
        <w:rPr>
          <w:rFonts w:hint="eastAsia"/>
        </w:rPr>
        <w:t xml:space="preserve">　　　　　戦略を事業毎に立てる必要があり、各企業の事業を抽出します（下表参照）。</w:t>
      </w:r>
    </w:p>
    <w:p w:rsidR="00791DD5" w:rsidRPr="000B69BA" w:rsidRDefault="00A06677" w:rsidP="007F7897">
      <w:r>
        <w:rPr>
          <w:rFonts w:hint="eastAsia"/>
        </w:rPr>
        <w:t xml:space="preserve">　　　　</w:t>
      </w:r>
    </w:p>
    <w:tbl>
      <w:tblPr>
        <w:tblStyle w:val="a6"/>
        <w:tblW w:w="0" w:type="auto"/>
        <w:tblInd w:w="988" w:type="dxa"/>
        <w:tblLook w:val="04A0" w:firstRow="1" w:lastRow="0" w:firstColumn="1" w:lastColumn="0" w:noHBand="0" w:noVBand="1"/>
      </w:tblPr>
      <w:tblGrid>
        <w:gridCol w:w="2409"/>
        <w:gridCol w:w="6340"/>
      </w:tblGrid>
      <w:tr w:rsidR="00791DD5" w:rsidTr="00CC51A0">
        <w:tc>
          <w:tcPr>
            <w:tcW w:w="2409" w:type="dxa"/>
            <w:shd w:val="clear" w:color="auto" w:fill="D0FBCD"/>
          </w:tcPr>
          <w:p w:rsidR="00791DD5" w:rsidRDefault="00791DD5" w:rsidP="00791DD5">
            <w:pPr>
              <w:jc w:val="center"/>
            </w:pPr>
            <w:r>
              <w:rPr>
                <w:rFonts w:hint="eastAsia"/>
              </w:rPr>
              <w:t>業種</w:t>
            </w:r>
          </w:p>
        </w:tc>
        <w:tc>
          <w:tcPr>
            <w:tcW w:w="6340" w:type="dxa"/>
            <w:shd w:val="clear" w:color="auto" w:fill="D0FBCD"/>
          </w:tcPr>
          <w:p w:rsidR="00791DD5" w:rsidRDefault="00791DD5" w:rsidP="00791DD5">
            <w:pPr>
              <w:jc w:val="center"/>
            </w:pPr>
            <w:r>
              <w:rPr>
                <w:rFonts w:hint="eastAsia"/>
              </w:rPr>
              <w:t>事業区分</w:t>
            </w:r>
          </w:p>
        </w:tc>
      </w:tr>
      <w:tr w:rsidR="00791DD5" w:rsidTr="00791DD5">
        <w:tc>
          <w:tcPr>
            <w:tcW w:w="2409" w:type="dxa"/>
          </w:tcPr>
          <w:p w:rsidR="00791DD5" w:rsidRDefault="00791DD5" w:rsidP="007F7897">
            <w:r>
              <w:rPr>
                <w:rFonts w:hint="eastAsia"/>
              </w:rPr>
              <w:t>製造業</w:t>
            </w:r>
          </w:p>
        </w:tc>
        <w:tc>
          <w:tcPr>
            <w:tcW w:w="6340" w:type="dxa"/>
          </w:tcPr>
          <w:p w:rsidR="00791DD5" w:rsidRDefault="00791DD5" w:rsidP="007F7897">
            <w:r>
              <w:rPr>
                <w:rFonts w:hint="eastAsia"/>
              </w:rPr>
              <w:t>製品別の分類（例えば車載用、家電用　等）</w:t>
            </w:r>
          </w:p>
          <w:p w:rsidR="00791DD5" w:rsidRDefault="00791DD5" w:rsidP="007F7897">
            <w:r>
              <w:rPr>
                <w:rFonts w:hint="eastAsia"/>
              </w:rPr>
              <w:t>顧客別の分類（Ａ家電用、Ｂ家電用　等）</w:t>
            </w:r>
          </w:p>
        </w:tc>
      </w:tr>
      <w:tr w:rsidR="00791DD5" w:rsidTr="00791DD5">
        <w:tc>
          <w:tcPr>
            <w:tcW w:w="2409" w:type="dxa"/>
          </w:tcPr>
          <w:p w:rsidR="00791DD5" w:rsidRDefault="00791DD5" w:rsidP="007F7897">
            <w:r>
              <w:rPr>
                <w:rFonts w:hint="eastAsia"/>
              </w:rPr>
              <w:t>サービス業</w:t>
            </w:r>
          </w:p>
        </w:tc>
        <w:tc>
          <w:tcPr>
            <w:tcW w:w="6340" w:type="dxa"/>
          </w:tcPr>
          <w:p w:rsidR="00791DD5" w:rsidRDefault="00791DD5" w:rsidP="007F7897">
            <w:r>
              <w:rPr>
                <w:rFonts w:hint="eastAsia"/>
              </w:rPr>
              <w:t>サービス区分別の分類（Ａサービス、Ｂサービス　等）</w:t>
            </w:r>
          </w:p>
          <w:p w:rsidR="00791DD5" w:rsidRDefault="00791DD5" w:rsidP="007F7897">
            <w:r>
              <w:rPr>
                <w:rFonts w:hint="eastAsia"/>
              </w:rPr>
              <w:t>顧客区分別の分類（行政向け、企業向け、個人向け　等）</w:t>
            </w:r>
          </w:p>
        </w:tc>
      </w:tr>
      <w:tr w:rsidR="00791DD5" w:rsidTr="00791DD5">
        <w:tc>
          <w:tcPr>
            <w:tcW w:w="2409" w:type="dxa"/>
          </w:tcPr>
          <w:p w:rsidR="00791DD5" w:rsidRDefault="00791DD5" w:rsidP="007F7897">
            <w:r>
              <w:rPr>
                <w:rFonts w:hint="eastAsia"/>
              </w:rPr>
              <w:t>建築業</w:t>
            </w:r>
          </w:p>
        </w:tc>
        <w:tc>
          <w:tcPr>
            <w:tcW w:w="6340" w:type="dxa"/>
          </w:tcPr>
          <w:p w:rsidR="00791DD5" w:rsidRDefault="00791DD5" w:rsidP="007F7897">
            <w:r>
              <w:rPr>
                <w:rFonts w:hint="eastAsia"/>
              </w:rPr>
              <w:t>事業別の分類（土木、建築、環境　等）</w:t>
            </w:r>
          </w:p>
          <w:p w:rsidR="00791DD5" w:rsidRDefault="00791DD5" w:rsidP="007F7897">
            <w:r>
              <w:rPr>
                <w:rFonts w:hint="eastAsia"/>
              </w:rPr>
              <w:t>顧客区分別の分類（公共工事、民間工事　等）</w:t>
            </w:r>
          </w:p>
          <w:p w:rsidR="00CC51A0" w:rsidRDefault="00CC51A0" w:rsidP="007F7897">
            <w:r>
              <w:rPr>
                <w:rFonts w:hint="eastAsia"/>
              </w:rPr>
              <w:t>業務別の分類（施行、管理　等）</w:t>
            </w:r>
          </w:p>
        </w:tc>
      </w:tr>
      <w:tr w:rsidR="00791DD5" w:rsidTr="00791DD5">
        <w:tc>
          <w:tcPr>
            <w:tcW w:w="2409" w:type="dxa"/>
          </w:tcPr>
          <w:p w:rsidR="00791DD5" w:rsidRDefault="00791DD5" w:rsidP="007F7897">
            <w:r>
              <w:rPr>
                <w:rFonts w:hint="eastAsia"/>
              </w:rPr>
              <w:t>運送業</w:t>
            </w:r>
          </w:p>
        </w:tc>
        <w:tc>
          <w:tcPr>
            <w:tcW w:w="6340" w:type="dxa"/>
          </w:tcPr>
          <w:p w:rsidR="00791DD5" w:rsidRDefault="00CC51A0" w:rsidP="007F7897">
            <w:r>
              <w:rPr>
                <w:rFonts w:hint="eastAsia"/>
              </w:rPr>
              <w:t>顧客区分別の分類（企業向け、個人向け　等）</w:t>
            </w:r>
          </w:p>
          <w:p w:rsidR="00CC51A0" w:rsidRDefault="00CC51A0" w:rsidP="007F7897">
            <w:r>
              <w:rPr>
                <w:rFonts w:hint="eastAsia"/>
              </w:rPr>
              <w:t>運送品別での分類（一般、精密機器、危険物、冷凍　等）</w:t>
            </w:r>
          </w:p>
          <w:p w:rsidR="00CC51A0" w:rsidRDefault="00CC51A0" w:rsidP="00CC51A0">
            <w:r>
              <w:rPr>
                <w:rFonts w:hint="eastAsia"/>
              </w:rPr>
              <w:t>配送範囲別の分類（全国、県内　等）</w:t>
            </w:r>
          </w:p>
        </w:tc>
      </w:tr>
    </w:tbl>
    <w:p w:rsidR="000B69BA" w:rsidRDefault="000B69BA" w:rsidP="007F7897"/>
    <w:p w:rsidR="00CC51A0" w:rsidRDefault="00CC51A0" w:rsidP="007F7897">
      <w:r>
        <w:rPr>
          <w:rFonts w:hint="eastAsia"/>
        </w:rPr>
        <w:t xml:space="preserve">　　　（イ）事業優先度の検討</w:t>
      </w:r>
    </w:p>
    <w:p w:rsidR="00CC51A0" w:rsidRDefault="00CC51A0" w:rsidP="00C61DB0">
      <w:pPr>
        <w:ind w:left="840" w:hangingChars="400" w:hanging="840"/>
      </w:pPr>
      <w:r>
        <w:rPr>
          <w:rFonts w:hint="eastAsia"/>
        </w:rPr>
        <w:t xml:space="preserve">　　　　　感染症が拡大しパンデミック状況に陥った場合の事業の優先度（重要度）</w:t>
      </w:r>
      <w:r w:rsidR="00C61DB0">
        <w:rPr>
          <w:rFonts w:hint="eastAsia"/>
        </w:rPr>
        <w:t>を定義します（下表参照）。</w:t>
      </w:r>
    </w:p>
    <w:tbl>
      <w:tblPr>
        <w:tblStyle w:val="a6"/>
        <w:tblW w:w="0" w:type="auto"/>
        <w:tblInd w:w="1000" w:type="dxa"/>
        <w:tblLook w:val="04A0" w:firstRow="1" w:lastRow="0" w:firstColumn="1" w:lastColumn="0" w:noHBand="0" w:noVBand="1"/>
      </w:tblPr>
      <w:tblGrid>
        <w:gridCol w:w="1134"/>
        <w:gridCol w:w="3969"/>
      </w:tblGrid>
      <w:tr w:rsidR="00C61DB0" w:rsidTr="00C61DB0">
        <w:tc>
          <w:tcPr>
            <w:tcW w:w="1134" w:type="dxa"/>
            <w:shd w:val="clear" w:color="auto" w:fill="D0FBCD"/>
          </w:tcPr>
          <w:p w:rsidR="00C61DB0" w:rsidRDefault="00C61DB0" w:rsidP="00C61DB0">
            <w:pPr>
              <w:jc w:val="center"/>
            </w:pPr>
            <w:r>
              <w:rPr>
                <w:rFonts w:hint="eastAsia"/>
              </w:rPr>
              <w:t>優先度</w:t>
            </w:r>
          </w:p>
        </w:tc>
        <w:tc>
          <w:tcPr>
            <w:tcW w:w="3969" w:type="dxa"/>
            <w:shd w:val="clear" w:color="auto" w:fill="D0FBCD"/>
          </w:tcPr>
          <w:p w:rsidR="00C61DB0" w:rsidRDefault="00C61DB0" w:rsidP="00C61DB0">
            <w:pPr>
              <w:jc w:val="center"/>
            </w:pPr>
            <w:r>
              <w:rPr>
                <w:rFonts w:hint="eastAsia"/>
              </w:rPr>
              <w:t>優先内容</w:t>
            </w:r>
          </w:p>
        </w:tc>
      </w:tr>
      <w:tr w:rsidR="00C61DB0" w:rsidTr="00C61DB0">
        <w:tc>
          <w:tcPr>
            <w:tcW w:w="1134" w:type="dxa"/>
          </w:tcPr>
          <w:p w:rsidR="00C61DB0" w:rsidRDefault="00C61DB0" w:rsidP="00C61DB0">
            <w:pPr>
              <w:jc w:val="center"/>
            </w:pPr>
            <w:r>
              <w:rPr>
                <w:rFonts w:hint="eastAsia"/>
              </w:rPr>
              <w:t>◎</w:t>
            </w:r>
          </w:p>
        </w:tc>
        <w:tc>
          <w:tcPr>
            <w:tcW w:w="3969" w:type="dxa"/>
          </w:tcPr>
          <w:p w:rsidR="00C61DB0" w:rsidRDefault="00C61DB0" w:rsidP="00C61DB0">
            <w:r w:rsidRPr="00651AE2">
              <w:rPr>
                <w:rFonts w:ascii="HG丸ｺﾞｼｯｸM-PRO" w:eastAsia="HG丸ｺﾞｼｯｸM-PRO" w:hAnsi="HG丸ｺﾞｼｯｸM-PRO" w:hint="eastAsia"/>
                <w:color w:val="000000"/>
              </w:rPr>
              <w:t>パンデミック時に新規需要発生</w:t>
            </w:r>
          </w:p>
        </w:tc>
      </w:tr>
      <w:tr w:rsidR="00C61DB0" w:rsidTr="00C61DB0">
        <w:tc>
          <w:tcPr>
            <w:tcW w:w="1134" w:type="dxa"/>
          </w:tcPr>
          <w:p w:rsidR="00C61DB0" w:rsidRDefault="00C61DB0" w:rsidP="00C61DB0">
            <w:pPr>
              <w:jc w:val="center"/>
            </w:pPr>
            <w:r>
              <w:rPr>
                <w:rFonts w:hint="eastAsia"/>
              </w:rPr>
              <w:t>○</w:t>
            </w:r>
          </w:p>
        </w:tc>
        <w:tc>
          <w:tcPr>
            <w:tcW w:w="3969" w:type="dxa"/>
          </w:tcPr>
          <w:p w:rsidR="00C61DB0" w:rsidRDefault="00C61DB0" w:rsidP="00C61DB0">
            <w:r w:rsidRPr="00651AE2">
              <w:rPr>
                <w:rFonts w:ascii="HG丸ｺﾞｼｯｸM-PRO" w:eastAsia="HG丸ｺﾞｼｯｸM-PRO" w:hAnsi="HG丸ｺﾞｼｯｸM-PRO" w:hint="eastAsia"/>
                <w:color w:val="000000"/>
              </w:rPr>
              <w:t>パンデミック時にも需要継続</w:t>
            </w:r>
          </w:p>
        </w:tc>
      </w:tr>
      <w:tr w:rsidR="00C61DB0" w:rsidTr="00C61DB0">
        <w:tc>
          <w:tcPr>
            <w:tcW w:w="1134" w:type="dxa"/>
          </w:tcPr>
          <w:p w:rsidR="00C61DB0" w:rsidRDefault="00C61DB0" w:rsidP="00C61DB0">
            <w:pPr>
              <w:jc w:val="center"/>
            </w:pPr>
            <w:r>
              <w:rPr>
                <w:rFonts w:hint="eastAsia"/>
              </w:rPr>
              <w:t>△</w:t>
            </w:r>
          </w:p>
        </w:tc>
        <w:tc>
          <w:tcPr>
            <w:tcW w:w="3969" w:type="dxa"/>
          </w:tcPr>
          <w:p w:rsidR="00C61DB0" w:rsidRDefault="00C61DB0" w:rsidP="00C61DB0">
            <w:r w:rsidRPr="00651AE2">
              <w:rPr>
                <w:rFonts w:ascii="HG丸ｺﾞｼｯｸM-PRO" w:eastAsia="HG丸ｺﾞｼｯｸM-PRO" w:hAnsi="HG丸ｺﾞｼｯｸM-PRO" w:hint="eastAsia"/>
                <w:color w:val="000000"/>
              </w:rPr>
              <w:t>パンデミック時に需要減</w:t>
            </w:r>
          </w:p>
        </w:tc>
      </w:tr>
      <w:tr w:rsidR="00C61DB0" w:rsidTr="00C61DB0">
        <w:tc>
          <w:tcPr>
            <w:tcW w:w="1134" w:type="dxa"/>
          </w:tcPr>
          <w:p w:rsidR="00C61DB0" w:rsidRDefault="00C61DB0" w:rsidP="00C61DB0">
            <w:pPr>
              <w:jc w:val="center"/>
            </w:pPr>
            <w:r>
              <w:rPr>
                <w:rFonts w:hint="eastAsia"/>
              </w:rPr>
              <w:t>×</w:t>
            </w:r>
          </w:p>
        </w:tc>
        <w:tc>
          <w:tcPr>
            <w:tcW w:w="3969" w:type="dxa"/>
          </w:tcPr>
          <w:p w:rsidR="00C61DB0" w:rsidRDefault="00C61DB0" w:rsidP="00C61DB0">
            <w:r w:rsidRPr="00651AE2">
              <w:rPr>
                <w:rFonts w:ascii="HG丸ｺﾞｼｯｸM-PRO" w:eastAsia="HG丸ｺﾞｼｯｸM-PRO" w:hAnsi="HG丸ｺﾞｼｯｸM-PRO" w:hint="eastAsia"/>
                <w:color w:val="000000"/>
              </w:rPr>
              <w:t>パンデミック時に需要０</w:t>
            </w:r>
          </w:p>
        </w:tc>
      </w:tr>
    </w:tbl>
    <w:p w:rsidR="00C61DB0" w:rsidRDefault="00C61DB0" w:rsidP="00C61DB0">
      <w:pPr>
        <w:ind w:left="840" w:hangingChars="400" w:hanging="840"/>
      </w:pPr>
    </w:p>
    <w:p w:rsidR="00C61DB0" w:rsidRDefault="00C61DB0" w:rsidP="00C61DB0">
      <w:pPr>
        <w:ind w:left="840" w:hangingChars="400" w:hanging="840"/>
      </w:pPr>
      <w:r>
        <w:rPr>
          <w:rFonts w:hint="eastAsia"/>
        </w:rPr>
        <w:t xml:space="preserve">　　　（ウ）事業戦略</w:t>
      </w:r>
    </w:p>
    <w:p w:rsidR="00510CA8" w:rsidRDefault="00C61DB0" w:rsidP="00C61DB0">
      <w:pPr>
        <w:ind w:left="840" w:hangingChars="400" w:hanging="840"/>
      </w:pPr>
      <w:r>
        <w:rPr>
          <w:rFonts w:hint="eastAsia"/>
        </w:rPr>
        <w:t xml:space="preserve">　　　　　抽出した事業毎に優先度を考慮した事業戦略を検討します。</w:t>
      </w:r>
    </w:p>
    <w:p w:rsidR="00510CA8" w:rsidRDefault="00510CA8">
      <w:pPr>
        <w:widowControl/>
        <w:jc w:val="left"/>
      </w:pPr>
      <w:r>
        <w:br w:type="page"/>
      </w:r>
    </w:p>
    <w:p w:rsidR="00510CA8" w:rsidRDefault="00510CA8" w:rsidP="00510CA8">
      <w:pPr>
        <w:rPr>
          <w:rFonts w:ascii="HG丸ｺﾞｼｯｸM-PRO" w:eastAsia="HG丸ｺﾞｼｯｸM-PRO" w:hAnsi="HG丸ｺﾞｼｯｸM-PRO"/>
          <w:b/>
          <w:sz w:val="22"/>
        </w:rPr>
      </w:pPr>
    </w:p>
    <w:p w:rsidR="00510CA8" w:rsidRPr="00341961" w:rsidRDefault="00510CA8" w:rsidP="00510CA8">
      <w:pPr>
        <w:rPr>
          <w:rFonts w:ascii="HG丸ｺﾞｼｯｸM-PRO" w:eastAsia="HG丸ｺﾞｼｯｸM-PRO" w:hAnsi="HG丸ｺﾞｼｯｸM-PRO"/>
          <w:b/>
          <w:sz w:val="22"/>
        </w:rPr>
      </w:pPr>
      <w:r w:rsidRPr="00341961">
        <w:rPr>
          <w:rFonts w:ascii="HG丸ｺﾞｼｯｸM-PRO" w:eastAsia="HG丸ｺﾞｼｯｸM-PRO" w:hAnsi="HG丸ｺﾞｼｯｸM-PRO" w:hint="eastAsia"/>
          <w:b/>
          <w:sz w:val="22"/>
        </w:rPr>
        <w:t>■記述例</w:t>
      </w:r>
    </w:p>
    <w:tbl>
      <w:tblPr>
        <w:tblW w:w="9083" w:type="dxa"/>
        <w:tblInd w:w="99" w:type="dxa"/>
        <w:tblCellMar>
          <w:left w:w="99" w:type="dxa"/>
          <w:right w:w="99" w:type="dxa"/>
        </w:tblCellMar>
        <w:tblLook w:val="0000" w:firstRow="0" w:lastRow="0" w:firstColumn="0" w:lastColumn="0" w:noHBand="0" w:noVBand="0"/>
      </w:tblPr>
      <w:tblGrid>
        <w:gridCol w:w="1456"/>
        <w:gridCol w:w="850"/>
        <w:gridCol w:w="6777"/>
      </w:tblGrid>
      <w:tr w:rsidR="00510CA8" w:rsidRPr="00510CA8" w:rsidTr="00AA72AE">
        <w:trPr>
          <w:trHeight w:val="255"/>
        </w:trPr>
        <w:tc>
          <w:tcPr>
            <w:tcW w:w="1456" w:type="dxa"/>
            <w:tcBorders>
              <w:top w:val="single" w:sz="4" w:space="0" w:color="auto"/>
              <w:left w:val="single" w:sz="4" w:space="0" w:color="auto"/>
              <w:right w:val="single" w:sz="4" w:space="0" w:color="auto"/>
            </w:tcBorders>
            <w:shd w:val="clear" w:color="auto" w:fill="D0FBCD"/>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事業名</w:t>
            </w:r>
          </w:p>
        </w:tc>
        <w:tc>
          <w:tcPr>
            <w:tcW w:w="850" w:type="dxa"/>
            <w:tcBorders>
              <w:top w:val="single" w:sz="4" w:space="0" w:color="auto"/>
              <w:left w:val="single" w:sz="4" w:space="0" w:color="auto"/>
              <w:right w:val="single" w:sz="4" w:space="0" w:color="auto"/>
            </w:tcBorders>
            <w:shd w:val="clear" w:color="auto" w:fill="D0FBCD"/>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優先度</w:t>
            </w:r>
          </w:p>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（注）</w:t>
            </w:r>
          </w:p>
        </w:tc>
        <w:tc>
          <w:tcPr>
            <w:tcW w:w="6777" w:type="dxa"/>
            <w:tcBorders>
              <w:top w:val="single" w:sz="4" w:space="0" w:color="auto"/>
              <w:left w:val="single" w:sz="4" w:space="0" w:color="auto"/>
              <w:bottom w:val="single" w:sz="4" w:space="0" w:color="auto"/>
              <w:right w:val="single" w:sz="4" w:space="0" w:color="auto"/>
            </w:tcBorders>
            <w:shd w:val="clear" w:color="auto" w:fill="D0FBCD"/>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事業戦略</w:t>
            </w:r>
          </w:p>
        </w:tc>
      </w:tr>
      <w:tr w:rsidR="00510CA8" w:rsidRPr="00510CA8" w:rsidTr="00AA72AE">
        <w:trPr>
          <w:trHeight w:val="507"/>
        </w:trPr>
        <w:tc>
          <w:tcPr>
            <w:tcW w:w="1456"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Ａ自動車向け部品製造</w:t>
            </w:r>
          </w:p>
        </w:tc>
        <w:tc>
          <w:tcPr>
            <w:tcW w:w="850"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b/>
                <w:color w:val="000000"/>
                <w:sz w:val="20"/>
                <w:szCs w:val="20"/>
              </w:rPr>
            </w:pPr>
            <w:r w:rsidRPr="00510CA8">
              <w:rPr>
                <w:rFonts w:ascii="HG丸ｺﾞｼｯｸM-PRO" w:eastAsia="HG丸ｺﾞｼｯｸM-PRO" w:hAnsi="Century" w:cs="Times New Roman" w:hint="eastAsia"/>
                <w:b/>
                <w:color w:val="000000"/>
                <w:sz w:val="20"/>
                <w:szCs w:val="20"/>
              </w:rPr>
              <w:t>生産量維持（社内調整）</w:t>
            </w:r>
          </w:p>
          <w:p w:rsidR="00510CA8" w:rsidRPr="00510CA8" w:rsidRDefault="00510CA8" w:rsidP="00510CA8">
            <w:pPr>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 xml:space="preserve">　スプリットチーム制＆フルタイム生産体制による生産量確保</w:t>
            </w:r>
          </w:p>
        </w:tc>
      </w:tr>
      <w:tr w:rsidR="00510CA8" w:rsidRPr="00510CA8" w:rsidTr="00AA72AE">
        <w:trPr>
          <w:trHeight w:val="545"/>
        </w:trPr>
        <w:tc>
          <w:tcPr>
            <w:tcW w:w="1456"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Times New Roman" w:cs="Times New Roman"/>
                <w:color w:val="000000"/>
                <w:sz w:val="20"/>
                <w:szCs w:val="20"/>
              </w:rPr>
            </w:pPr>
            <w:r w:rsidRPr="00510CA8">
              <w:rPr>
                <w:rFonts w:ascii="HG丸ｺﾞｼｯｸM-PRO" w:eastAsia="HG丸ｺﾞｼｯｸM-PRO" w:hAnsi="Times New Roman" w:cs="Times New Roman" w:hint="eastAsia"/>
                <w:color w:val="000000"/>
                <w:sz w:val="20"/>
                <w:szCs w:val="20"/>
              </w:rPr>
              <w:t>Ｂ自動車向け</w:t>
            </w:r>
          </w:p>
          <w:p w:rsidR="00510CA8" w:rsidRPr="00510CA8" w:rsidRDefault="00510CA8" w:rsidP="00510CA8">
            <w:pPr>
              <w:jc w:val="center"/>
              <w:rPr>
                <w:rFonts w:ascii="HG丸ｺﾞｼｯｸM-PRO" w:eastAsia="HG丸ｺﾞｼｯｸM-PRO" w:hAnsi="Times New Roman" w:cs="Times New Roman"/>
                <w:color w:val="000000"/>
                <w:sz w:val="20"/>
                <w:szCs w:val="20"/>
              </w:rPr>
            </w:pPr>
            <w:r w:rsidRPr="00510CA8">
              <w:rPr>
                <w:rFonts w:ascii="HG丸ｺﾞｼｯｸM-PRO" w:eastAsia="HG丸ｺﾞｼｯｸM-PRO" w:hAnsi="Times New Roman" w:cs="Times New Roman"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spacing w:line="240" w:lineRule="exact"/>
              <w:jc w:val="center"/>
              <w:rPr>
                <w:rFonts w:ascii="HG丸ｺﾞｼｯｸM-PRO" w:eastAsia="HG丸ｺﾞｼｯｸM-PRO" w:hAnsi="Times New Roman" w:cs="Times New Roman"/>
                <w:color w:val="000000"/>
                <w:sz w:val="20"/>
                <w:szCs w:val="20"/>
              </w:rPr>
            </w:pPr>
            <w:r w:rsidRPr="00510CA8">
              <w:rPr>
                <w:rFonts w:ascii="HG丸ｺﾞｼｯｸM-PRO" w:eastAsia="HG丸ｺﾞｼｯｸM-PRO" w:hAnsi="Times New Roman" w:cs="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b/>
                <w:color w:val="000000"/>
                <w:sz w:val="20"/>
                <w:szCs w:val="20"/>
              </w:rPr>
            </w:pPr>
            <w:r w:rsidRPr="00510CA8">
              <w:rPr>
                <w:rFonts w:ascii="HG丸ｺﾞｼｯｸM-PRO" w:eastAsia="HG丸ｺﾞｼｯｸM-PRO" w:hAnsi="Century" w:cs="Times New Roman" w:hint="eastAsia"/>
                <w:b/>
                <w:color w:val="000000"/>
                <w:sz w:val="20"/>
                <w:szCs w:val="20"/>
              </w:rPr>
              <w:t>生産量維持（他社連携）</w:t>
            </w:r>
          </w:p>
          <w:p w:rsidR="00510CA8" w:rsidRPr="00510CA8" w:rsidRDefault="00510CA8" w:rsidP="00510CA8">
            <w:pPr>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 xml:space="preserve">　スプリットチーム制＆関係会社への発注による生産量確保</w:t>
            </w:r>
          </w:p>
        </w:tc>
      </w:tr>
      <w:tr w:rsidR="00510CA8" w:rsidRPr="00510CA8" w:rsidTr="00AA72AE">
        <w:trPr>
          <w:trHeight w:val="570"/>
        </w:trPr>
        <w:tc>
          <w:tcPr>
            <w:tcW w:w="1456"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Ｃ家電向け</w:t>
            </w:r>
          </w:p>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b/>
                <w:color w:val="000000"/>
                <w:sz w:val="20"/>
                <w:szCs w:val="20"/>
              </w:rPr>
            </w:pPr>
            <w:r w:rsidRPr="00510CA8">
              <w:rPr>
                <w:rFonts w:ascii="HG丸ｺﾞｼｯｸM-PRO" w:eastAsia="HG丸ｺﾞｼｯｸM-PRO" w:hAnsi="Century" w:cs="Times New Roman" w:hint="eastAsia"/>
                <w:b/>
                <w:color w:val="000000"/>
                <w:sz w:val="20"/>
                <w:szCs w:val="20"/>
              </w:rPr>
              <w:t>事業中断</w:t>
            </w:r>
          </w:p>
          <w:p w:rsidR="00510CA8" w:rsidRPr="00510CA8" w:rsidRDefault="00510CA8" w:rsidP="00510CA8">
            <w:pPr>
              <w:ind w:firstLineChars="100" w:firstLine="200"/>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中断時期：感染レベル６（社内感染者発生（１０％未満））以降</w:t>
            </w:r>
          </w:p>
        </w:tc>
      </w:tr>
      <w:tr w:rsidR="00510CA8" w:rsidRPr="00510CA8" w:rsidTr="00AA72AE">
        <w:trPr>
          <w:trHeight w:val="570"/>
        </w:trPr>
        <w:tc>
          <w:tcPr>
            <w:tcW w:w="1456"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Ｄ家電向け</w:t>
            </w:r>
          </w:p>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b/>
                <w:color w:val="000000"/>
                <w:sz w:val="20"/>
                <w:szCs w:val="20"/>
              </w:rPr>
            </w:pPr>
            <w:r w:rsidRPr="00510CA8">
              <w:rPr>
                <w:rFonts w:ascii="HG丸ｺﾞｼｯｸM-PRO" w:eastAsia="HG丸ｺﾞｼｯｸM-PRO" w:hAnsi="Century" w:cs="Times New Roman" w:hint="eastAsia"/>
                <w:b/>
                <w:color w:val="000000"/>
                <w:sz w:val="20"/>
                <w:szCs w:val="20"/>
              </w:rPr>
              <w:t>事業縮小</w:t>
            </w:r>
          </w:p>
          <w:p w:rsidR="00510CA8" w:rsidRPr="00510CA8" w:rsidRDefault="00510CA8" w:rsidP="00510CA8">
            <w:pPr>
              <w:ind w:firstLineChars="100" w:firstLine="200"/>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感染レベル５（県内にて感染症拡大）：20％縮小</w:t>
            </w:r>
          </w:p>
          <w:p w:rsidR="00510CA8" w:rsidRPr="00510CA8" w:rsidRDefault="00510CA8" w:rsidP="00510CA8">
            <w:pPr>
              <w:ind w:firstLineChars="100" w:firstLine="200"/>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感染レベル６（社内感染者発生（１０％未満））：50％縮小</w:t>
            </w:r>
          </w:p>
          <w:p w:rsidR="00510CA8" w:rsidRPr="00510CA8" w:rsidRDefault="00510CA8" w:rsidP="00510CA8">
            <w:pPr>
              <w:ind w:firstLineChars="100" w:firstLine="200"/>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感染レベル７（社内感染者発生（２０％未満））：事業中断</w:t>
            </w:r>
          </w:p>
        </w:tc>
      </w:tr>
      <w:tr w:rsidR="00510CA8" w:rsidRPr="00510CA8" w:rsidTr="00AA72AE">
        <w:trPr>
          <w:trHeight w:val="550"/>
        </w:trPr>
        <w:tc>
          <w:tcPr>
            <w:tcW w:w="1456"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Ｅ家電向け</w:t>
            </w:r>
          </w:p>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b/>
                <w:color w:val="000000"/>
                <w:sz w:val="20"/>
                <w:szCs w:val="20"/>
              </w:rPr>
            </w:pPr>
            <w:r w:rsidRPr="00510CA8">
              <w:rPr>
                <w:rFonts w:ascii="HG丸ｺﾞｼｯｸM-PRO" w:eastAsia="HG丸ｺﾞｼｯｸM-PRO" w:hAnsi="Century" w:cs="Times New Roman" w:hint="eastAsia"/>
                <w:b/>
                <w:color w:val="000000"/>
                <w:sz w:val="20"/>
                <w:szCs w:val="20"/>
              </w:rPr>
              <w:t>事業中断</w:t>
            </w:r>
          </w:p>
          <w:p w:rsidR="00510CA8" w:rsidRPr="00510CA8" w:rsidRDefault="00510CA8" w:rsidP="00510CA8">
            <w:pPr>
              <w:ind w:firstLineChars="100" w:firstLine="200"/>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中断時期：感染レベル６（社内感染者発生（１０％未満））以降</w:t>
            </w:r>
          </w:p>
        </w:tc>
      </w:tr>
      <w:tr w:rsidR="00510CA8" w:rsidRPr="00510CA8" w:rsidTr="00AA72AE">
        <w:trPr>
          <w:trHeight w:val="559"/>
        </w:trPr>
        <w:tc>
          <w:tcPr>
            <w:tcW w:w="1456"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パンデミック対応部品製造</w:t>
            </w:r>
          </w:p>
        </w:tc>
        <w:tc>
          <w:tcPr>
            <w:tcW w:w="850"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center"/>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0CA8" w:rsidRPr="00510CA8" w:rsidRDefault="00510CA8" w:rsidP="00510CA8">
            <w:pPr>
              <w:jc w:val="left"/>
              <w:rPr>
                <w:rFonts w:ascii="HG丸ｺﾞｼｯｸM-PRO" w:eastAsia="HG丸ｺﾞｼｯｸM-PRO" w:hAnsi="Century" w:cs="Times New Roman"/>
                <w:b/>
                <w:color w:val="000000"/>
                <w:sz w:val="20"/>
                <w:szCs w:val="20"/>
              </w:rPr>
            </w:pPr>
            <w:r w:rsidRPr="00510CA8">
              <w:rPr>
                <w:rFonts w:ascii="HG丸ｺﾞｼｯｸM-PRO" w:eastAsia="HG丸ｺﾞｼｯｸM-PRO" w:hAnsi="Century" w:cs="Times New Roman" w:hint="eastAsia"/>
                <w:b/>
                <w:color w:val="000000"/>
                <w:sz w:val="20"/>
                <w:szCs w:val="20"/>
              </w:rPr>
              <w:t>新規事業立上げ（研究解発機器の活用）</w:t>
            </w:r>
          </w:p>
          <w:p w:rsidR="00510CA8" w:rsidRPr="00510CA8" w:rsidRDefault="00510CA8" w:rsidP="00510CA8">
            <w:pPr>
              <w:ind w:firstLineChars="100" w:firstLine="200"/>
              <w:jc w:val="left"/>
              <w:rPr>
                <w:rFonts w:ascii="HG丸ｺﾞｼｯｸM-PRO" w:eastAsia="HG丸ｺﾞｼｯｸM-PRO" w:hAnsi="Century" w:cs="Times New Roman"/>
                <w:color w:val="000000"/>
                <w:sz w:val="20"/>
                <w:szCs w:val="20"/>
              </w:rPr>
            </w:pPr>
            <w:r w:rsidRPr="00510CA8">
              <w:rPr>
                <w:rFonts w:ascii="HG丸ｺﾞｼｯｸM-PRO" w:eastAsia="HG丸ｺﾞｼｯｸM-PRO" w:hAnsi="Century" w:cs="Times New Roman" w:hint="eastAsia"/>
                <w:color w:val="000000"/>
                <w:sz w:val="20"/>
                <w:szCs w:val="20"/>
              </w:rPr>
              <w:t>感染レベル４（国内にて感染症拡大）以降</w:t>
            </w:r>
          </w:p>
        </w:tc>
      </w:tr>
    </w:tbl>
    <w:p w:rsidR="00510CA8" w:rsidRDefault="00510CA8" w:rsidP="00C61DB0">
      <w:pPr>
        <w:ind w:left="840" w:hangingChars="400" w:hanging="840"/>
      </w:pPr>
    </w:p>
    <w:p w:rsidR="00510CA8" w:rsidRDefault="00510CA8">
      <w:pPr>
        <w:widowControl/>
        <w:jc w:val="left"/>
      </w:pPr>
      <w:r>
        <w:br w:type="page"/>
      </w:r>
    </w:p>
    <w:p w:rsidR="00510CA8" w:rsidRPr="0056064C" w:rsidRDefault="00510CA8" w:rsidP="0056064C">
      <w:pPr>
        <w:pStyle w:val="1"/>
        <w:rPr>
          <w:rFonts w:ascii="HG丸ｺﾞｼｯｸM-PRO" w:eastAsia="HG丸ｺﾞｼｯｸM-PRO" w:hAnsi="HG丸ｺﾞｼｯｸM-PRO"/>
          <w:b/>
          <w:sz w:val="28"/>
          <w:szCs w:val="28"/>
        </w:rPr>
      </w:pPr>
      <w:bookmarkStart w:id="7" w:name="_Toc39234406"/>
      <w:r w:rsidRPr="0056064C">
        <w:rPr>
          <w:rFonts w:ascii="HG丸ｺﾞｼｯｸM-PRO" w:eastAsia="HG丸ｺﾞｼｯｸM-PRO" w:hAnsi="HG丸ｺﾞｼｯｸM-PRO" w:hint="eastAsia"/>
          <w:b/>
          <w:sz w:val="28"/>
          <w:szCs w:val="28"/>
        </w:rPr>
        <w:lastRenderedPageBreak/>
        <w:t>３．計画</w:t>
      </w:r>
      <w:bookmarkEnd w:id="7"/>
    </w:p>
    <w:p w:rsidR="00510CA8" w:rsidRDefault="00510CA8" w:rsidP="00C61DB0">
      <w:pPr>
        <w:ind w:left="840" w:hangingChars="400" w:hanging="840"/>
      </w:pPr>
    </w:p>
    <w:p w:rsidR="00510CA8" w:rsidRPr="0056064C" w:rsidRDefault="00510CA8" w:rsidP="0056064C">
      <w:pPr>
        <w:pStyle w:val="2"/>
        <w:rPr>
          <w:rFonts w:ascii="HG丸ｺﾞｼｯｸM-PRO" w:eastAsia="HG丸ｺﾞｼｯｸM-PRO" w:hAnsi="HG丸ｺﾞｼｯｸM-PRO"/>
          <w:b/>
          <w:sz w:val="24"/>
          <w:szCs w:val="24"/>
        </w:rPr>
      </w:pPr>
      <w:r>
        <w:rPr>
          <w:rFonts w:hint="eastAsia"/>
        </w:rPr>
        <w:t xml:space="preserve">　</w:t>
      </w:r>
      <w:bookmarkStart w:id="8" w:name="_Toc39234407"/>
      <w:r w:rsidRPr="0056064C">
        <w:rPr>
          <w:rFonts w:ascii="HG丸ｺﾞｼｯｸM-PRO" w:eastAsia="HG丸ｺﾞｼｯｸM-PRO" w:hAnsi="HG丸ｺﾞｼｯｸM-PRO" w:hint="eastAsia"/>
          <w:b/>
          <w:sz w:val="24"/>
          <w:szCs w:val="24"/>
        </w:rPr>
        <w:t>３．１　事業継続計画</w:t>
      </w:r>
      <w:bookmarkEnd w:id="8"/>
    </w:p>
    <w:p w:rsidR="0056064C" w:rsidRDefault="0056064C" w:rsidP="00C61DB0">
      <w:pPr>
        <w:ind w:left="840" w:hangingChars="400" w:hanging="840"/>
      </w:pPr>
    </w:p>
    <w:p w:rsidR="0056064C" w:rsidRPr="0056064C" w:rsidRDefault="0056064C" w:rsidP="00C61DB0">
      <w:pPr>
        <w:ind w:left="840" w:hangingChars="400" w:hanging="840"/>
        <w:rPr>
          <w:rFonts w:ascii="HG丸ｺﾞｼｯｸM-PRO" w:eastAsia="HG丸ｺﾞｼｯｸM-PRO" w:hAnsi="HG丸ｺﾞｼｯｸM-PRO"/>
          <w:b/>
          <w:sz w:val="22"/>
        </w:rPr>
      </w:pPr>
      <w:r>
        <w:rPr>
          <w:rFonts w:hint="eastAsia"/>
        </w:rPr>
        <w:t xml:space="preserve">　</w:t>
      </w:r>
      <w:r w:rsidR="00422AB0">
        <w:rPr>
          <w:rFonts w:hint="eastAsia"/>
        </w:rPr>
        <w:t xml:space="preserve">　</w:t>
      </w:r>
      <w:r w:rsidRPr="0056064C">
        <w:rPr>
          <w:rFonts w:ascii="HG丸ｺﾞｼｯｸM-PRO" w:eastAsia="HG丸ｺﾞｼｯｸM-PRO" w:hAnsi="HG丸ｺﾞｼｯｸM-PRO" w:hint="eastAsia"/>
          <w:b/>
          <w:sz w:val="22"/>
        </w:rPr>
        <w:t>ア</w:t>
      </w:r>
      <w:r w:rsidR="00341A9C">
        <w:rPr>
          <w:rFonts w:ascii="HG丸ｺﾞｼｯｸM-PRO" w:eastAsia="HG丸ｺﾞｼｯｸM-PRO" w:hAnsi="HG丸ｺﾞｼｯｸM-PRO" w:hint="eastAsia"/>
          <w:b/>
          <w:sz w:val="22"/>
        </w:rPr>
        <w:t xml:space="preserve">　</w:t>
      </w:r>
      <w:r w:rsidRPr="0056064C">
        <w:rPr>
          <w:rFonts w:ascii="HG丸ｺﾞｼｯｸM-PRO" w:eastAsia="HG丸ｺﾞｼｯｸM-PRO" w:hAnsi="HG丸ｺﾞｼｯｸM-PRO" w:hint="eastAsia"/>
          <w:b/>
          <w:sz w:val="22"/>
        </w:rPr>
        <w:t>目的</w:t>
      </w:r>
    </w:p>
    <w:p w:rsidR="0056064C" w:rsidRPr="007E3E9C" w:rsidRDefault="0056064C" w:rsidP="0056064C">
      <w:pPr>
        <w:ind w:leftChars="270" w:left="567"/>
        <w:rPr>
          <w:rFonts w:ascii="HG丸ｺﾞｼｯｸM-PRO" w:eastAsia="HG丸ｺﾞｼｯｸM-PRO" w:hAnsi="ＭＳ ゴシック"/>
          <w:color w:val="000000"/>
          <w:szCs w:val="21"/>
        </w:rPr>
      </w:pPr>
      <w:r w:rsidRPr="007E3E9C">
        <w:rPr>
          <w:rFonts w:ascii="HG丸ｺﾞｼｯｸM-PRO" w:eastAsia="HG丸ｺﾞｼｯｸM-PRO" w:hint="eastAsia"/>
          <w:color w:val="000000"/>
        </w:rPr>
        <w:t>「</w:t>
      </w:r>
      <w:r w:rsidR="00341A9C">
        <w:rPr>
          <w:rFonts w:ascii="HG丸ｺﾞｼｯｸM-PRO" w:eastAsia="HG丸ｺﾞｼｯｸM-PRO" w:hint="eastAsia"/>
          <w:color w:val="000000"/>
        </w:rPr>
        <w:t>事業継続計画</w:t>
      </w:r>
      <w:r w:rsidRPr="007E3E9C">
        <w:rPr>
          <w:rFonts w:ascii="HG丸ｺﾞｼｯｸM-PRO" w:eastAsia="HG丸ｺﾞｼｯｸM-PRO" w:hint="eastAsia"/>
          <w:color w:val="000000"/>
        </w:rPr>
        <w:t>」</w:t>
      </w:r>
      <w:r w:rsidR="00341A9C">
        <w:rPr>
          <w:rFonts w:ascii="HG丸ｺﾞｼｯｸM-PRO" w:eastAsia="HG丸ｺﾞｼｯｸM-PRO" w:hint="eastAsia"/>
          <w:color w:val="000000"/>
        </w:rPr>
        <w:t>で</w:t>
      </w:r>
      <w:r w:rsidRPr="007E3E9C">
        <w:rPr>
          <w:rFonts w:ascii="HG丸ｺﾞｼｯｸM-PRO" w:eastAsia="HG丸ｺﾞｼｯｸM-PRO" w:hint="eastAsia"/>
          <w:color w:val="000000"/>
        </w:rPr>
        <w:t>は、</w:t>
      </w:r>
      <w:r w:rsidR="00341A9C">
        <w:rPr>
          <w:rFonts w:ascii="HG丸ｺﾞｼｯｸM-PRO" w:eastAsia="HG丸ｺﾞｼｯｸM-PRO" w:hint="eastAsia"/>
          <w:color w:val="000000"/>
        </w:rPr>
        <w:t>事業継続戦略に沿って感染レベル毎にどのように行動するかを検討します。新型感染症対応では、感染を予防するための対策と、感染レベルに応じた業務実施方法を考えておく必要があります。</w:t>
      </w:r>
    </w:p>
    <w:p w:rsidR="0056064C" w:rsidRPr="0056064C" w:rsidRDefault="0056064C" w:rsidP="00C61DB0">
      <w:pPr>
        <w:ind w:left="840" w:hangingChars="400" w:hanging="840"/>
      </w:pPr>
    </w:p>
    <w:p w:rsidR="0056064C" w:rsidRPr="0056064C" w:rsidRDefault="0056064C" w:rsidP="00C61DB0">
      <w:pPr>
        <w:ind w:left="840" w:hangingChars="400" w:hanging="840"/>
        <w:rPr>
          <w:rFonts w:ascii="HG丸ｺﾞｼｯｸM-PRO" w:eastAsia="HG丸ｺﾞｼｯｸM-PRO" w:hAnsi="HG丸ｺﾞｼｯｸM-PRO"/>
          <w:b/>
          <w:sz w:val="22"/>
        </w:rPr>
      </w:pPr>
      <w:r>
        <w:rPr>
          <w:rFonts w:hint="eastAsia"/>
        </w:rPr>
        <w:t xml:space="preserve">　</w:t>
      </w:r>
      <w:r w:rsidR="00422AB0">
        <w:rPr>
          <w:rFonts w:hint="eastAsia"/>
        </w:rPr>
        <w:t xml:space="preserve">　</w:t>
      </w:r>
      <w:r w:rsidRPr="0056064C">
        <w:rPr>
          <w:rFonts w:ascii="HG丸ｺﾞｼｯｸM-PRO" w:eastAsia="HG丸ｺﾞｼｯｸM-PRO" w:hAnsi="HG丸ｺﾞｼｯｸM-PRO" w:hint="eastAsia"/>
          <w:b/>
          <w:sz w:val="22"/>
        </w:rPr>
        <w:t>イ</w:t>
      </w:r>
      <w:r w:rsidR="00341A9C">
        <w:rPr>
          <w:rFonts w:ascii="HG丸ｺﾞｼｯｸM-PRO" w:eastAsia="HG丸ｺﾞｼｯｸM-PRO" w:hAnsi="HG丸ｺﾞｼｯｸM-PRO" w:hint="eastAsia"/>
          <w:b/>
          <w:sz w:val="22"/>
        </w:rPr>
        <w:t xml:space="preserve">　</w:t>
      </w:r>
      <w:r w:rsidRPr="0056064C">
        <w:rPr>
          <w:rFonts w:ascii="HG丸ｺﾞｼｯｸM-PRO" w:eastAsia="HG丸ｺﾞｼｯｸM-PRO" w:hAnsi="HG丸ｺﾞｼｯｸM-PRO" w:hint="eastAsia"/>
          <w:b/>
          <w:sz w:val="22"/>
        </w:rPr>
        <w:t>作業手順</w:t>
      </w:r>
    </w:p>
    <w:p w:rsidR="0056064C" w:rsidRPr="00422AB0" w:rsidRDefault="00341A9C" w:rsidP="00C61DB0">
      <w:pPr>
        <w:ind w:left="840" w:hangingChars="400" w:hanging="840"/>
        <w:rPr>
          <w:rFonts w:ascii="HG丸ｺﾞｼｯｸM-PRO" w:eastAsia="HG丸ｺﾞｼｯｸM-PRO" w:hAnsi="HG丸ｺﾞｼｯｸM-PRO"/>
        </w:rPr>
      </w:pPr>
      <w:r>
        <w:rPr>
          <w:rFonts w:hint="eastAsia"/>
        </w:rPr>
        <w:t xml:space="preserve">　　　</w:t>
      </w:r>
      <w:r w:rsidR="00422AB0" w:rsidRPr="00422AB0">
        <w:rPr>
          <w:rFonts w:ascii="HG丸ｺﾞｼｯｸM-PRO" w:eastAsia="HG丸ｺﾞｼｯｸM-PRO" w:hAnsi="HG丸ｺﾞｼｯｸM-PRO" w:hint="eastAsia"/>
        </w:rPr>
        <w:t>（</w:t>
      </w:r>
      <w:r w:rsidRPr="00422AB0">
        <w:rPr>
          <w:rFonts w:ascii="HG丸ｺﾞｼｯｸM-PRO" w:eastAsia="HG丸ｺﾞｼｯｸM-PRO" w:hAnsi="HG丸ｺﾞｼｯｸM-PRO" w:hint="eastAsia"/>
        </w:rPr>
        <w:t>ア</w:t>
      </w:r>
      <w:r w:rsidR="00422AB0" w:rsidRPr="00422AB0">
        <w:rPr>
          <w:rFonts w:ascii="HG丸ｺﾞｼｯｸM-PRO" w:eastAsia="HG丸ｺﾞｼｯｸM-PRO" w:hAnsi="HG丸ｺﾞｼｯｸM-PRO" w:hint="eastAsia"/>
        </w:rPr>
        <w:t>）</w:t>
      </w:r>
      <w:r w:rsidRPr="00422AB0">
        <w:rPr>
          <w:rFonts w:ascii="HG丸ｺﾞｼｯｸM-PRO" w:eastAsia="HG丸ｺﾞｼｯｸM-PRO" w:hAnsi="HG丸ｺﾞｼｯｸM-PRO" w:hint="eastAsia"/>
        </w:rPr>
        <w:t>感染予防対策の検討</w:t>
      </w:r>
    </w:p>
    <w:p w:rsidR="00422AB0" w:rsidRPr="00422AB0" w:rsidRDefault="00422AB0" w:rsidP="00422AB0">
      <w:pPr>
        <w:ind w:left="1050" w:hangingChars="500" w:hanging="1050"/>
        <w:rPr>
          <w:rFonts w:ascii="HG丸ｺﾞｼｯｸM-PRO" w:eastAsia="HG丸ｺﾞｼｯｸM-PRO" w:hAnsi="HG丸ｺﾞｼｯｸM-PRO"/>
        </w:rPr>
      </w:pPr>
      <w:r w:rsidRPr="00422AB0">
        <w:rPr>
          <w:rFonts w:ascii="HG丸ｺﾞｼｯｸM-PRO" w:eastAsia="HG丸ｺﾞｼｯｸM-PRO" w:hAnsi="HG丸ｺﾞｼｯｸM-PRO" w:hint="eastAsia"/>
        </w:rPr>
        <w:t xml:space="preserve">　　　　　　感染予防は主に、行動による方法（感染症の調査や感染予防部品の設置　等）と体制変更による方法に分類できます。</w:t>
      </w:r>
    </w:p>
    <w:p w:rsidR="00422AB0" w:rsidRPr="00422AB0" w:rsidRDefault="00422AB0" w:rsidP="00422AB0">
      <w:pPr>
        <w:ind w:left="1050" w:hangingChars="500" w:hanging="1050"/>
        <w:rPr>
          <w:rFonts w:ascii="HG丸ｺﾞｼｯｸM-PRO" w:eastAsia="HG丸ｺﾞｼｯｸM-PRO" w:hAnsi="HG丸ｺﾞｼｯｸM-PRO"/>
        </w:rPr>
      </w:pPr>
      <w:r w:rsidRPr="00422AB0">
        <w:rPr>
          <w:rFonts w:ascii="HG丸ｺﾞｼｯｸM-PRO" w:eastAsia="HG丸ｺﾞｼｯｸM-PRO" w:hAnsi="HG丸ｺﾞｼｯｸM-PRO" w:hint="eastAsia"/>
        </w:rPr>
        <w:t xml:space="preserve">　　　　　　その分類毎の実施内容を検討し、どの感染レベルで適用するかを整理します。</w:t>
      </w:r>
    </w:p>
    <w:p w:rsidR="00422AB0" w:rsidRPr="00422AB0" w:rsidRDefault="00422AB0" w:rsidP="00422AB0">
      <w:pPr>
        <w:ind w:left="1050" w:hangingChars="500" w:hanging="1050"/>
        <w:rPr>
          <w:rFonts w:ascii="HG丸ｺﾞｼｯｸM-PRO" w:eastAsia="HG丸ｺﾞｼｯｸM-PRO" w:hAnsi="HG丸ｺﾞｼｯｸM-PRO"/>
        </w:rPr>
      </w:pPr>
    </w:p>
    <w:p w:rsidR="00422AB0" w:rsidRPr="00422AB0" w:rsidRDefault="00422AB0" w:rsidP="00422AB0">
      <w:pPr>
        <w:ind w:leftChars="500" w:left="1050" w:firstLineChars="100" w:firstLine="210"/>
        <w:rPr>
          <w:rFonts w:ascii="HG丸ｺﾞｼｯｸM-PRO" w:eastAsia="HG丸ｺﾞｼｯｸM-PRO" w:hAnsi="HG丸ｺﾞｼｯｸM-PRO"/>
        </w:rPr>
      </w:pPr>
      <w:r w:rsidRPr="00422AB0">
        <w:rPr>
          <w:rFonts w:ascii="HG丸ｺﾞｼｯｸM-PRO" w:eastAsia="HG丸ｺﾞｼｯｸM-PRO" w:hAnsi="HG丸ｺﾞｼｯｸM-PRO" w:hint="eastAsia"/>
        </w:rPr>
        <w:t>記述例を下記に示します。</w:t>
      </w:r>
      <w:r w:rsidR="004C4F6D">
        <w:rPr>
          <w:rFonts w:ascii="HG丸ｺﾞｼｯｸM-PRO" w:eastAsia="HG丸ｺﾞｼｯｸM-PRO" w:hAnsi="HG丸ｺﾞｼｯｸM-PRO" w:hint="eastAsia"/>
        </w:rPr>
        <w:t>（様式１に相当します。）</w:t>
      </w:r>
    </w:p>
    <w:p w:rsidR="004C4F6D" w:rsidRDefault="004C4F6D" w:rsidP="00C61DB0">
      <w:pPr>
        <w:ind w:left="840" w:hangingChars="400" w:hanging="840"/>
        <w:rPr>
          <w:rFonts w:ascii="HG丸ｺﾞｼｯｸM-PRO" w:eastAsia="HG丸ｺﾞｼｯｸM-PRO" w:hAnsi="HG丸ｺﾞｼｯｸM-PRO"/>
        </w:rPr>
      </w:pPr>
    </w:p>
    <w:p w:rsidR="0056064C" w:rsidRDefault="00422AB0" w:rsidP="00C61DB0">
      <w:pPr>
        <w:ind w:left="840" w:hangingChars="400" w:hanging="840"/>
        <w:rPr>
          <w:rFonts w:ascii="HG丸ｺﾞｼｯｸM-PRO" w:eastAsia="HG丸ｺﾞｼｯｸM-PRO" w:hAnsi="HG丸ｺﾞｼｯｸM-PRO"/>
        </w:rPr>
      </w:pPr>
      <w:r w:rsidRPr="00422AB0">
        <w:rPr>
          <w:rFonts w:ascii="HG丸ｺﾞｼｯｸM-PRO" w:eastAsia="HG丸ｺﾞｼｯｸM-PRO" w:hAnsi="HG丸ｺﾞｼｯｸM-PRO" w:hint="eastAsia"/>
        </w:rPr>
        <w:t xml:space="preserve">　</w:t>
      </w:r>
      <w:r w:rsidR="004C4F6D">
        <w:rPr>
          <w:rFonts w:ascii="HG丸ｺﾞｼｯｸM-PRO" w:eastAsia="HG丸ｺﾞｼｯｸM-PRO" w:hAnsi="HG丸ｺﾞｼｯｸM-PRO" w:hint="eastAsia"/>
        </w:rPr>
        <w:t xml:space="preserve">　</w:t>
      </w:r>
      <w:r w:rsidRPr="00422AB0">
        <w:rPr>
          <w:rFonts w:ascii="HG丸ｺﾞｼｯｸM-PRO" w:eastAsia="HG丸ｺﾞｼｯｸM-PRO" w:hAnsi="HG丸ｺﾞｼｯｸM-PRO" w:hint="eastAsia"/>
        </w:rPr>
        <w:t>■記述例</w:t>
      </w:r>
    </w:p>
    <w:tbl>
      <w:tblPr>
        <w:tblpPr w:leftFromText="142" w:rightFromText="142" w:vertAnchor="text" w:horzAnchor="margin" w:tblpXSpec="center" w:tblpY="61"/>
        <w:tblW w:w="8926" w:type="dxa"/>
        <w:tblCellMar>
          <w:left w:w="99" w:type="dxa"/>
          <w:right w:w="99" w:type="dxa"/>
        </w:tblCellMar>
        <w:tblLook w:val="0000" w:firstRow="0" w:lastRow="0" w:firstColumn="0" w:lastColumn="0" w:noHBand="0" w:noVBand="0"/>
      </w:tblPr>
      <w:tblGrid>
        <w:gridCol w:w="420"/>
        <w:gridCol w:w="2203"/>
        <w:gridCol w:w="2977"/>
        <w:gridCol w:w="398"/>
        <w:gridCol w:w="398"/>
        <w:gridCol w:w="403"/>
        <w:gridCol w:w="426"/>
        <w:gridCol w:w="425"/>
        <w:gridCol w:w="425"/>
        <w:gridCol w:w="425"/>
        <w:gridCol w:w="426"/>
      </w:tblGrid>
      <w:tr w:rsidR="004C4F6D" w:rsidRPr="00422AB0" w:rsidTr="004C4F6D">
        <w:trPr>
          <w:trHeight w:val="405"/>
        </w:trPr>
        <w:tc>
          <w:tcPr>
            <w:tcW w:w="2623" w:type="dxa"/>
            <w:gridSpan w:val="2"/>
            <w:vMerge w:val="restart"/>
            <w:tcBorders>
              <w:top w:val="single" w:sz="4" w:space="0" w:color="auto"/>
              <w:left w:val="single" w:sz="4" w:space="0" w:color="auto"/>
              <w:right w:val="single" w:sz="4" w:space="0" w:color="auto"/>
            </w:tcBorders>
            <w:shd w:val="clear" w:color="auto" w:fill="CCFFCC"/>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対策名</w:t>
            </w:r>
          </w:p>
        </w:tc>
        <w:tc>
          <w:tcPr>
            <w:tcW w:w="2977" w:type="dxa"/>
            <w:vMerge w:val="restart"/>
            <w:tcBorders>
              <w:top w:val="single" w:sz="4" w:space="0" w:color="auto"/>
              <w:left w:val="single" w:sz="4" w:space="0" w:color="auto"/>
              <w:right w:val="single" w:sz="4" w:space="0" w:color="auto"/>
            </w:tcBorders>
            <w:shd w:val="clear" w:color="auto" w:fill="CCFFCC"/>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実施内容</w:t>
            </w:r>
          </w:p>
        </w:tc>
        <w:tc>
          <w:tcPr>
            <w:tcW w:w="3326"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C4F6D" w:rsidRPr="00422AB0" w:rsidRDefault="004C4F6D" w:rsidP="004C4F6D">
            <w:pPr>
              <w:spacing w:line="240" w:lineRule="exact"/>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対策の実施レベル</w:t>
            </w:r>
          </w:p>
        </w:tc>
      </w:tr>
      <w:tr w:rsidR="004C4F6D" w:rsidRPr="00422AB0" w:rsidTr="004C4F6D">
        <w:trPr>
          <w:trHeight w:val="345"/>
        </w:trPr>
        <w:tc>
          <w:tcPr>
            <w:tcW w:w="2623" w:type="dxa"/>
            <w:gridSpan w:val="2"/>
            <w:vMerge/>
            <w:tcBorders>
              <w:left w:val="single" w:sz="4" w:space="0" w:color="auto"/>
              <w:bottom w:val="single" w:sz="4" w:space="0" w:color="auto"/>
              <w:right w:val="single" w:sz="4" w:space="0" w:color="auto"/>
            </w:tcBorders>
            <w:shd w:val="clear" w:color="auto" w:fill="CCFFCC"/>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2977" w:type="dxa"/>
            <w:vMerge/>
            <w:tcBorders>
              <w:left w:val="single" w:sz="4" w:space="0" w:color="auto"/>
              <w:bottom w:val="single" w:sz="4" w:space="0" w:color="auto"/>
              <w:right w:val="single" w:sz="4" w:space="0" w:color="auto"/>
            </w:tcBorders>
            <w:shd w:val="clear" w:color="auto" w:fill="CCFFCC"/>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レベル１</w:t>
            </w:r>
          </w:p>
        </w:tc>
        <w:tc>
          <w:tcPr>
            <w:tcW w:w="398"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レベル２</w:t>
            </w:r>
          </w:p>
        </w:tc>
        <w:tc>
          <w:tcPr>
            <w:tcW w:w="403"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レベル３</w:t>
            </w:r>
          </w:p>
        </w:tc>
        <w:tc>
          <w:tcPr>
            <w:tcW w:w="426"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レベル４</w:t>
            </w:r>
          </w:p>
        </w:tc>
        <w:tc>
          <w:tcPr>
            <w:tcW w:w="425"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レベル５</w:t>
            </w:r>
          </w:p>
        </w:tc>
        <w:tc>
          <w:tcPr>
            <w:tcW w:w="425"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レベル６</w:t>
            </w:r>
          </w:p>
        </w:tc>
        <w:tc>
          <w:tcPr>
            <w:tcW w:w="425"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レベル７</w:t>
            </w:r>
          </w:p>
        </w:tc>
        <w:tc>
          <w:tcPr>
            <w:tcW w:w="426" w:type="dxa"/>
            <w:tcBorders>
              <w:top w:val="single" w:sz="4" w:space="0" w:color="auto"/>
              <w:left w:val="single" w:sz="4" w:space="0" w:color="auto"/>
              <w:bottom w:val="single" w:sz="4" w:space="0" w:color="auto"/>
              <w:right w:val="single" w:sz="4" w:space="0" w:color="auto"/>
            </w:tcBorders>
            <w:shd w:val="clear" w:color="auto" w:fill="CCFFCC"/>
          </w:tcPr>
          <w:p w:rsidR="004C4F6D" w:rsidRPr="00422AB0" w:rsidRDefault="004C4F6D" w:rsidP="004C4F6D">
            <w:pPr>
              <w:jc w:val="center"/>
              <w:rPr>
                <w:rFonts w:ascii="HG丸ｺﾞｼｯｸM-PRO" w:eastAsia="HG丸ｺﾞｼｯｸM-PRO" w:hAnsi="HG丸ｺﾞｼｯｸM-PRO" w:cs="Times New Roman"/>
                <w:sz w:val="20"/>
                <w:szCs w:val="20"/>
              </w:rPr>
            </w:pPr>
            <w:r w:rsidRPr="00422AB0">
              <w:rPr>
                <w:rFonts w:ascii="HG丸ｺﾞｼｯｸM-PRO" w:eastAsia="HG丸ｺﾞｼｯｸM-PRO" w:hAnsi="HG丸ｺﾞｼｯｸM-PRO" w:cs="Times New Roman" w:hint="eastAsia"/>
                <w:color w:val="000000"/>
                <w:sz w:val="20"/>
                <w:szCs w:val="20"/>
              </w:rPr>
              <w:t>レベル８</w:t>
            </w:r>
          </w:p>
        </w:tc>
      </w:tr>
      <w:tr w:rsidR="004C4F6D" w:rsidRPr="00422AB0" w:rsidTr="004C4F6D">
        <w:trPr>
          <w:trHeight w:val="765"/>
        </w:trPr>
        <w:tc>
          <w:tcPr>
            <w:tcW w:w="2623" w:type="dxa"/>
            <w:gridSpan w:val="2"/>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ＭＳ Ｐゴシック" w:hint="eastAsia"/>
                <w:bCs/>
                <w:color w:val="000000"/>
                <w:kern w:val="0"/>
                <w:sz w:val="20"/>
                <w:szCs w:val="20"/>
              </w:rPr>
              <w:t>感染症の特徴と予防方法の調査</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ind w:firstLineChars="100" w:firstLine="200"/>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感染症を発生させたウイルスの特徴を調査し、実施されている感染予防対策をまとめる。</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r>
      <w:tr w:rsidR="004C4F6D" w:rsidRPr="00422AB0" w:rsidTr="004C4F6D">
        <w:trPr>
          <w:trHeight w:val="765"/>
        </w:trPr>
        <w:tc>
          <w:tcPr>
            <w:tcW w:w="2623" w:type="dxa"/>
            <w:gridSpan w:val="2"/>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感染症予防方法の社員への周知と備品の整備</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 xml:space="preserve">　感染を予防方法を全社員に周知するとともに、感染症予防に必要な備品（マスク、洗浄液、間仕切り　等）を準備</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r>
      <w:tr w:rsidR="004C4F6D" w:rsidRPr="00422AB0" w:rsidTr="004C4F6D">
        <w:trPr>
          <w:trHeight w:val="765"/>
        </w:trPr>
        <w:tc>
          <w:tcPr>
            <w:tcW w:w="2623" w:type="dxa"/>
            <w:gridSpan w:val="2"/>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社員の感染状況把握</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 xml:space="preserve">　安否確認メールを利用した感染状況の定期報告を義務化</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r>
      <w:tr w:rsidR="004C4F6D" w:rsidRPr="00422AB0" w:rsidTr="004C4F6D">
        <w:trPr>
          <w:trHeight w:val="765"/>
        </w:trPr>
        <w:tc>
          <w:tcPr>
            <w:tcW w:w="420" w:type="dxa"/>
            <w:vMerge w:val="restart"/>
            <w:tcBorders>
              <w:top w:val="single" w:sz="4" w:space="0" w:color="auto"/>
              <w:left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体制変</w:t>
            </w:r>
            <w:r w:rsidRPr="00422AB0">
              <w:rPr>
                <w:rFonts w:ascii="HG丸ｺﾞｼｯｸM-PRO" w:eastAsia="HG丸ｺﾞｼｯｸM-PRO" w:hAnsi="HG丸ｺﾞｼｯｸM-PRO" w:cs="Times New Roman" w:hint="eastAsia"/>
                <w:color w:val="000000"/>
                <w:sz w:val="20"/>
                <w:szCs w:val="20"/>
              </w:rPr>
              <w:lastRenderedPageBreak/>
              <w:t>更による感染予防</w:t>
            </w:r>
          </w:p>
        </w:tc>
        <w:tc>
          <w:tcPr>
            <w:tcW w:w="22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lastRenderedPageBreak/>
              <w:t>スプリットチーム体制１</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部門内のメンバーを複数チームに分け、それぞれ別の居室で勤務する体制</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r>
      <w:tr w:rsidR="004C4F6D" w:rsidRPr="00422AB0" w:rsidTr="004C4F6D">
        <w:trPr>
          <w:trHeight w:val="765"/>
        </w:trPr>
        <w:tc>
          <w:tcPr>
            <w:tcW w:w="420" w:type="dxa"/>
            <w:vMerge/>
            <w:tcBorders>
              <w:left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p>
        </w:tc>
        <w:tc>
          <w:tcPr>
            <w:tcW w:w="22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スプリットチーム体制２</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部門内のメンバーを複数チームに分け、勤務日を分けることで接触を回避</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r>
      <w:tr w:rsidR="004C4F6D" w:rsidRPr="00422AB0" w:rsidTr="004C4F6D">
        <w:trPr>
          <w:trHeight w:val="624"/>
        </w:trPr>
        <w:tc>
          <w:tcPr>
            <w:tcW w:w="420" w:type="dxa"/>
            <w:vMerge/>
            <w:tcBorders>
              <w:left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p>
        </w:tc>
        <w:tc>
          <w:tcPr>
            <w:tcW w:w="22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在宅勤務・テレワーク</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通勤による感染を防ぐために自宅にて勤務</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r>
      <w:tr w:rsidR="004C4F6D" w:rsidRPr="00422AB0" w:rsidTr="004C4F6D">
        <w:trPr>
          <w:trHeight w:val="735"/>
        </w:trPr>
        <w:tc>
          <w:tcPr>
            <w:tcW w:w="420" w:type="dxa"/>
            <w:vMerge/>
            <w:tcBorders>
              <w:left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p>
        </w:tc>
        <w:tc>
          <w:tcPr>
            <w:tcW w:w="22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サテライトオフィス勤務</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全（もしくは一部）社員が別拠点（オフィス）に勤務</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r>
      <w:tr w:rsidR="004C4F6D" w:rsidRPr="00422AB0" w:rsidTr="004C4F6D">
        <w:trPr>
          <w:trHeight w:val="699"/>
        </w:trPr>
        <w:tc>
          <w:tcPr>
            <w:tcW w:w="420" w:type="dxa"/>
            <w:vMerge/>
            <w:tcBorders>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p>
        </w:tc>
        <w:tc>
          <w:tcPr>
            <w:tcW w:w="22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休業</w:t>
            </w:r>
          </w:p>
        </w:tc>
        <w:tc>
          <w:tcPr>
            <w:tcW w:w="2977"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left"/>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全ての社員の出勤停止</w:t>
            </w: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C4F6D" w:rsidRPr="00422AB0" w:rsidRDefault="004C4F6D" w:rsidP="004C4F6D">
            <w:pPr>
              <w:jc w:val="center"/>
              <w:rPr>
                <w:rFonts w:ascii="HG丸ｺﾞｼｯｸM-PRO" w:eastAsia="HG丸ｺﾞｼｯｸM-PRO" w:hAnsi="HG丸ｺﾞｼｯｸM-PRO" w:cs="Times New Roman"/>
                <w:color w:val="000000"/>
                <w:sz w:val="20"/>
                <w:szCs w:val="20"/>
              </w:rPr>
            </w:pPr>
            <w:r w:rsidRPr="00422AB0">
              <w:rPr>
                <w:rFonts w:ascii="HG丸ｺﾞｼｯｸM-PRO" w:eastAsia="HG丸ｺﾞｼｯｸM-PRO" w:hAnsi="HG丸ｺﾞｼｯｸM-PRO" w:cs="Times New Roman" w:hint="eastAsia"/>
                <w:color w:val="000000"/>
                <w:sz w:val="20"/>
                <w:szCs w:val="20"/>
              </w:rPr>
              <w:t>○</w:t>
            </w:r>
          </w:p>
        </w:tc>
      </w:tr>
    </w:tbl>
    <w:p w:rsidR="00422AB0" w:rsidRDefault="004C4F6D" w:rsidP="00C61DB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C4F6D" w:rsidRDefault="004C4F6D" w:rsidP="004C4F6D">
      <w:pPr>
        <w:ind w:leftChars="300" w:left="840" w:hangingChars="100" w:hanging="210"/>
        <w:rPr>
          <w:rFonts w:ascii="HG丸ｺﾞｼｯｸM-PRO" w:eastAsia="HG丸ｺﾞｼｯｸM-PRO" w:hAnsi="HG丸ｺﾞｼｯｸM-PRO"/>
        </w:rPr>
      </w:pPr>
      <w:r w:rsidRPr="00422AB0">
        <w:rPr>
          <w:rFonts w:ascii="HG丸ｺﾞｼｯｸM-PRO" w:eastAsia="HG丸ｺﾞｼｯｸM-PRO" w:hAnsi="HG丸ｺﾞｼｯｸM-PRO" w:hint="eastAsia"/>
        </w:rPr>
        <w:t>（</w:t>
      </w:r>
      <w:r>
        <w:rPr>
          <w:rFonts w:ascii="HG丸ｺﾞｼｯｸM-PRO" w:eastAsia="HG丸ｺﾞｼｯｸM-PRO" w:hAnsi="HG丸ｺﾞｼｯｸM-PRO" w:hint="eastAsia"/>
        </w:rPr>
        <w:t>イ</w:t>
      </w:r>
      <w:r w:rsidRPr="00422AB0">
        <w:rPr>
          <w:rFonts w:ascii="HG丸ｺﾞｼｯｸM-PRO" w:eastAsia="HG丸ｺﾞｼｯｸM-PRO" w:hAnsi="HG丸ｺﾞｼｯｸM-PRO" w:hint="eastAsia"/>
        </w:rPr>
        <w:t>）</w:t>
      </w:r>
      <w:r>
        <w:rPr>
          <w:rFonts w:ascii="HG丸ｺﾞｼｯｸM-PRO" w:eastAsia="HG丸ｺﾞｼｯｸM-PRO" w:hAnsi="HG丸ｺﾞｼｯｸM-PRO" w:hint="eastAsia"/>
        </w:rPr>
        <w:t>部門別業務実施計画の検討</w:t>
      </w:r>
    </w:p>
    <w:p w:rsidR="004C4F6D" w:rsidRDefault="004C4F6D" w:rsidP="004C4F6D">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新型感染症発生時の対応（特に予防対応）では、人の動きをコントロールすることが重要になり、部門毎に計画をまとめることで具体化されます。</w:t>
      </w:r>
    </w:p>
    <w:p w:rsidR="004C4F6D" w:rsidRDefault="004C4F6D" w:rsidP="004C4F6D">
      <w:pPr>
        <w:ind w:leftChars="200" w:left="840" w:hangingChars="200" w:hanging="420"/>
        <w:rPr>
          <w:rFonts w:ascii="HG丸ｺﾞｼｯｸM-PRO" w:eastAsia="HG丸ｺﾞｼｯｸM-PRO" w:hAnsi="HG丸ｺﾞｼｯｸM-PRO"/>
        </w:rPr>
      </w:pPr>
    </w:p>
    <w:p w:rsidR="004C4F6D" w:rsidRDefault="004C4F6D" w:rsidP="007F21BC">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記述例を下記に示します。（様式２に相当します）</w:t>
      </w:r>
    </w:p>
    <w:p w:rsidR="007F21BC" w:rsidRDefault="007F21BC" w:rsidP="007F21BC">
      <w:pPr>
        <w:ind w:leftChars="200" w:left="840" w:hangingChars="200" w:hanging="420"/>
        <w:rPr>
          <w:rFonts w:ascii="HG丸ｺﾞｼｯｸM-PRO" w:eastAsia="HG丸ｺﾞｼｯｸM-PRO" w:hAnsi="HG丸ｺﾞｼｯｸM-PRO"/>
        </w:rPr>
        <w:sectPr w:rsidR="007F21BC" w:rsidSect="0006284E">
          <w:pgSz w:w="11907" w:h="16839" w:code="9"/>
          <w:pgMar w:top="1440" w:right="1080" w:bottom="1440" w:left="1080" w:header="851" w:footer="992" w:gutter="0"/>
          <w:cols w:space="425"/>
          <w:docGrid w:type="lines" w:linePitch="360"/>
        </w:sectPr>
      </w:pPr>
    </w:p>
    <w:tbl>
      <w:tblPr>
        <w:tblStyle w:val="12"/>
        <w:tblpPr w:leftFromText="142" w:rightFromText="142" w:vertAnchor="page" w:horzAnchor="margin" w:tblpXSpec="center" w:tblpY="1936"/>
        <w:tblW w:w="212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2542"/>
        <w:gridCol w:w="2551"/>
        <w:gridCol w:w="5528"/>
        <w:gridCol w:w="2319"/>
        <w:gridCol w:w="3235"/>
        <w:gridCol w:w="3235"/>
      </w:tblGrid>
      <w:tr w:rsidR="00AA72AE" w:rsidRPr="00AA72AE" w:rsidTr="00AA72AE">
        <w:trPr>
          <w:trHeight w:val="538"/>
        </w:trPr>
        <w:tc>
          <w:tcPr>
            <w:tcW w:w="1838" w:type="dxa"/>
            <w:vMerge w:val="restart"/>
            <w:tcBorders>
              <w:top w:val="single" w:sz="12" w:space="0" w:color="auto"/>
              <w:bottom w:val="single" w:sz="4" w:space="0" w:color="auto"/>
              <w:right w:val="single" w:sz="12" w:space="0" w:color="auto"/>
            </w:tcBorders>
            <w:vAlign w:val="center"/>
          </w:tcPr>
          <w:p w:rsidR="00AA72AE" w:rsidRPr="00AA72AE" w:rsidRDefault="00AA72AE" w:rsidP="00AA72AE">
            <w:pPr>
              <w:jc w:val="center"/>
              <w:rPr>
                <w:szCs w:val="24"/>
              </w:rPr>
            </w:pPr>
            <w:r w:rsidRPr="00AA72AE">
              <w:rPr>
                <w:rFonts w:hint="eastAsia"/>
                <w:szCs w:val="24"/>
              </w:rPr>
              <w:lastRenderedPageBreak/>
              <w:t>感染レベル</w:t>
            </w:r>
          </w:p>
        </w:tc>
        <w:tc>
          <w:tcPr>
            <w:tcW w:w="19410" w:type="dxa"/>
            <w:gridSpan w:val="6"/>
            <w:tcBorders>
              <w:top w:val="single" w:sz="12" w:space="0" w:color="auto"/>
              <w:left w:val="single" w:sz="12" w:space="0" w:color="auto"/>
              <w:bottom w:val="single" w:sz="4" w:space="0" w:color="auto"/>
            </w:tcBorders>
          </w:tcPr>
          <w:p w:rsidR="00AA72AE" w:rsidRPr="00AA72AE" w:rsidRDefault="00AA72AE" w:rsidP="00AA72AE">
            <w:pPr>
              <w:jc w:val="center"/>
              <w:rPr>
                <w:szCs w:val="24"/>
              </w:rPr>
            </w:pPr>
            <w:r w:rsidRPr="00AA72AE">
              <w:rPr>
                <w:rFonts w:hint="eastAsia"/>
                <w:szCs w:val="24"/>
              </w:rPr>
              <w:t>部門毎の事業継続計画</w:t>
            </w:r>
          </w:p>
        </w:tc>
      </w:tr>
      <w:tr w:rsidR="00AA72AE" w:rsidRPr="00AA72AE" w:rsidTr="00AA72AE">
        <w:trPr>
          <w:trHeight w:val="165"/>
        </w:trPr>
        <w:tc>
          <w:tcPr>
            <w:tcW w:w="1838" w:type="dxa"/>
            <w:vMerge/>
            <w:tcBorders>
              <w:top w:val="single" w:sz="4" w:space="0" w:color="auto"/>
              <w:bottom w:val="single" w:sz="12" w:space="0" w:color="auto"/>
              <w:right w:val="single" w:sz="12" w:space="0" w:color="auto"/>
            </w:tcBorders>
          </w:tcPr>
          <w:p w:rsidR="00AA72AE" w:rsidRPr="00AA72AE" w:rsidRDefault="00AA72AE" w:rsidP="00AA72AE">
            <w:pPr>
              <w:jc w:val="center"/>
              <w:rPr>
                <w:szCs w:val="24"/>
              </w:rPr>
            </w:pPr>
          </w:p>
        </w:tc>
        <w:tc>
          <w:tcPr>
            <w:tcW w:w="2542" w:type="dxa"/>
            <w:tcBorders>
              <w:top w:val="single" w:sz="4" w:space="0" w:color="auto"/>
              <w:left w:val="single" w:sz="12" w:space="0" w:color="auto"/>
              <w:bottom w:val="single" w:sz="12" w:space="0" w:color="auto"/>
            </w:tcBorders>
          </w:tcPr>
          <w:p w:rsidR="00AA72AE" w:rsidRPr="00AA72AE" w:rsidRDefault="00AA72AE" w:rsidP="00AA72AE">
            <w:pPr>
              <w:jc w:val="center"/>
              <w:rPr>
                <w:szCs w:val="24"/>
              </w:rPr>
            </w:pPr>
            <w:r w:rsidRPr="00AA72AE">
              <w:rPr>
                <w:rFonts w:hint="eastAsia"/>
                <w:szCs w:val="24"/>
              </w:rPr>
              <w:t>営業部</w:t>
            </w:r>
          </w:p>
        </w:tc>
        <w:tc>
          <w:tcPr>
            <w:tcW w:w="2551" w:type="dxa"/>
            <w:tcBorders>
              <w:top w:val="single" w:sz="4" w:space="0" w:color="auto"/>
              <w:bottom w:val="single" w:sz="12" w:space="0" w:color="auto"/>
            </w:tcBorders>
          </w:tcPr>
          <w:p w:rsidR="00AA72AE" w:rsidRPr="00AA72AE" w:rsidRDefault="00AA72AE" w:rsidP="00AA72AE">
            <w:pPr>
              <w:jc w:val="center"/>
              <w:rPr>
                <w:szCs w:val="24"/>
              </w:rPr>
            </w:pPr>
            <w:r w:rsidRPr="00AA72AE">
              <w:rPr>
                <w:rFonts w:hint="eastAsia"/>
                <w:szCs w:val="24"/>
              </w:rPr>
              <w:t>設計部</w:t>
            </w:r>
          </w:p>
        </w:tc>
        <w:tc>
          <w:tcPr>
            <w:tcW w:w="5528" w:type="dxa"/>
            <w:tcBorders>
              <w:top w:val="single" w:sz="4" w:space="0" w:color="auto"/>
              <w:bottom w:val="single" w:sz="12" w:space="0" w:color="auto"/>
            </w:tcBorders>
          </w:tcPr>
          <w:p w:rsidR="00AA72AE" w:rsidRPr="00AA72AE" w:rsidRDefault="00AA72AE" w:rsidP="00AA72AE">
            <w:pPr>
              <w:jc w:val="center"/>
              <w:rPr>
                <w:szCs w:val="24"/>
              </w:rPr>
            </w:pPr>
            <w:r w:rsidRPr="00AA72AE">
              <w:rPr>
                <w:rFonts w:hint="eastAsia"/>
                <w:szCs w:val="24"/>
              </w:rPr>
              <w:t>製造部</w:t>
            </w:r>
          </w:p>
        </w:tc>
        <w:tc>
          <w:tcPr>
            <w:tcW w:w="2319" w:type="dxa"/>
            <w:tcBorders>
              <w:top w:val="single" w:sz="4" w:space="0" w:color="auto"/>
              <w:bottom w:val="single" w:sz="12" w:space="0" w:color="auto"/>
            </w:tcBorders>
          </w:tcPr>
          <w:p w:rsidR="00AA72AE" w:rsidRPr="00AA72AE" w:rsidRDefault="00AA72AE" w:rsidP="00AA72AE">
            <w:pPr>
              <w:jc w:val="center"/>
              <w:rPr>
                <w:szCs w:val="24"/>
              </w:rPr>
            </w:pPr>
            <w:r w:rsidRPr="00AA72AE">
              <w:rPr>
                <w:rFonts w:hint="eastAsia"/>
                <w:szCs w:val="24"/>
              </w:rPr>
              <w:t>検査部</w:t>
            </w:r>
          </w:p>
        </w:tc>
        <w:tc>
          <w:tcPr>
            <w:tcW w:w="3235" w:type="dxa"/>
            <w:tcBorders>
              <w:top w:val="single" w:sz="4" w:space="0" w:color="auto"/>
              <w:bottom w:val="single" w:sz="12" w:space="0" w:color="auto"/>
            </w:tcBorders>
          </w:tcPr>
          <w:p w:rsidR="00AA72AE" w:rsidRPr="00AA72AE" w:rsidRDefault="00AA72AE" w:rsidP="00AA72AE">
            <w:pPr>
              <w:jc w:val="center"/>
              <w:rPr>
                <w:szCs w:val="24"/>
              </w:rPr>
            </w:pPr>
            <w:r w:rsidRPr="00AA72AE">
              <w:rPr>
                <w:rFonts w:hint="eastAsia"/>
                <w:szCs w:val="24"/>
              </w:rPr>
              <w:t>購買部</w:t>
            </w:r>
          </w:p>
        </w:tc>
        <w:tc>
          <w:tcPr>
            <w:tcW w:w="3235" w:type="dxa"/>
            <w:tcBorders>
              <w:top w:val="single" w:sz="4" w:space="0" w:color="auto"/>
              <w:bottom w:val="single" w:sz="12" w:space="0" w:color="auto"/>
            </w:tcBorders>
          </w:tcPr>
          <w:p w:rsidR="00AA72AE" w:rsidRPr="00AA72AE" w:rsidRDefault="00AA72AE" w:rsidP="00AA72AE">
            <w:pPr>
              <w:jc w:val="center"/>
              <w:rPr>
                <w:szCs w:val="24"/>
              </w:rPr>
            </w:pPr>
            <w:r w:rsidRPr="00AA72AE">
              <w:rPr>
                <w:rFonts w:hint="eastAsia"/>
                <w:szCs w:val="24"/>
              </w:rPr>
              <w:t>総務部</w:t>
            </w:r>
          </w:p>
        </w:tc>
      </w:tr>
      <w:tr w:rsidR="00AA72AE" w:rsidRPr="00AA72AE" w:rsidTr="00AA72AE">
        <w:tc>
          <w:tcPr>
            <w:tcW w:w="1838" w:type="dxa"/>
            <w:tcBorders>
              <w:top w:val="single" w:sz="12" w:space="0" w:color="auto"/>
              <w:right w:val="single" w:sz="12" w:space="0" w:color="auto"/>
            </w:tcBorders>
          </w:tcPr>
          <w:p w:rsidR="00AA72AE" w:rsidRDefault="00AA72AE" w:rsidP="00AA72AE">
            <w:pPr>
              <w:rPr>
                <w:szCs w:val="24"/>
              </w:rPr>
            </w:pPr>
            <w:r w:rsidRPr="00AA72AE">
              <w:rPr>
                <w:rFonts w:hint="eastAsia"/>
                <w:szCs w:val="24"/>
              </w:rPr>
              <w:t>１：</w:t>
            </w:r>
          </w:p>
          <w:p w:rsidR="00AA72AE" w:rsidRPr="00AA72AE" w:rsidRDefault="00AA72AE" w:rsidP="00AA72AE">
            <w:pPr>
              <w:rPr>
                <w:rFonts w:ascii="HG丸ｺﾞｼｯｸM-PRO" w:eastAsia="HG丸ｺﾞｼｯｸM-PRO" w:hAnsi="ＭＳ ゴシック"/>
                <w:color w:val="000000" w:themeColor="text1"/>
                <w:szCs w:val="21"/>
              </w:rPr>
            </w:pPr>
            <w:r w:rsidRPr="00AA72AE">
              <w:rPr>
                <w:rFonts w:ascii="HG丸ｺﾞｼｯｸM-PRO" w:eastAsia="HG丸ｺﾞｼｯｸM-PRO" w:hAnsi="ＭＳ ゴシック" w:hint="eastAsia"/>
                <w:color w:val="000000" w:themeColor="text1"/>
                <w:szCs w:val="21"/>
              </w:rPr>
              <w:t>染症発生</w:t>
            </w:r>
          </w:p>
          <w:p w:rsidR="00AA72AE" w:rsidRPr="00AA72AE" w:rsidRDefault="00AA72AE" w:rsidP="00AA72AE">
            <w:pPr>
              <w:jc w:val="center"/>
              <w:rPr>
                <w:rFonts w:ascii="HG丸ｺﾞｼｯｸM-PRO" w:eastAsia="HG丸ｺﾞｼｯｸM-PRO" w:hAnsi="ＭＳ ゴシック"/>
                <w:color w:val="000000" w:themeColor="text1"/>
                <w:szCs w:val="21"/>
              </w:rPr>
            </w:pPr>
            <w:r w:rsidRPr="00AA72AE">
              <w:rPr>
                <w:rFonts w:ascii="HG丸ｺﾞｼｯｸM-PRO" w:eastAsia="HG丸ｺﾞｼｯｸM-PRO" w:hAnsi="ＭＳ ゴシック" w:hint="eastAsia"/>
                <w:color w:val="000000" w:themeColor="text1"/>
                <w:szCs w:val="21"/>
              </w:rPr>
              <w:t>（海外）</w:t>
            </w:r>
          </w:p>
        </w:tc>
        <w:tc>
          <w:tcPr>
            <w:tcW w:w="2542" w:type="dxa"/>
            <w:tcBorders>
              <w:top w:val="single" w:sz="12" w:space="0" w:color="auto"/>
              <w:left w:val="single" w:sz="12" w:space="0" w:color="auto"/>
            </w:tcBorders>
            <w:vAlign w:val="center"/>
          </w:tcPr>
          <w:p w:rsidR="00AA72AE" w:rsidRPr="00AA72AE" w:rsidRDefault="00AA72AE" w:rsidP="00AA72AE">
            <w:pPr>
              <w:jc w:val="center"/>
              <w:rPr>
                <w:szCs w:val="24"/>
              </w:rPr>
            </w:pPr>
            <w:r w:rsidRPr="00AA72AE">
              <w:rPr>
                <w:rFonts w:hint="eastAsia"/>
                <w:szCs w:val="24"/>
              </w:rPr>
              <w:t>－</w:t>
            </w:r>
          </w:p>
        </w:tc>
        <w:tc>
          <w:tcPr>
            <w:tcW w:w="2551" w:type="dxa"/>
            <w:tcBorders>
              <w:top w:val="single" w:sz="12" w:space="0" w:color="auto"/>
            </w:tcBorders>
            <w:vAlign w:val="center"/>
          </w:tcPr>
          <w:p w:rsidR="00AA72AE" w:rsidRPr="00AA72AE" w:rsidRDefault="00AA72AE" w:rsidP="00AA72AE">
            <w:pPr>
              <w:jc w:val="center"/>
              <w:rPr>
                <w:szCs w:val="24"/>
              </w:rPr>
            </w:pPr>
            <w:r w:rsidRPr="00AA72AE">
              <w:rPr>
                <w:rFonts w:hint="eastAsia"/>
                <w:szCs w:val="24"/>
              </w:rPr>
              <w:t>－</w:t>
            </w:r>
          </w:p>
        </w:tc>
        <w:tc>
          <w:tcPr>
            <w:tcW w:w="5528" w:type="dxa"/>
            <w:tcBorders>
              <w:top w:val="single" w:sz="12" w:space="0" w:color="auto"/>
            </w:tcBorders>
            <w:vAlign w:val="center"/>
          </w:tcPr>
          <w:p w:rsidR="00AA72AE" w:rsidRPr="00AA72AE" w:rsidRDefault="00AA72AE" w:rsidP="00AA72AE">
            <w:pPr>
              <w:jc w:val="center"/>
              <w:rPr>
                <w:szCs w:val="24"/>
              </w:rPr>
            </w:pPr>
            <w:r w:rsidRPr="00AA72AE">
              <w:rPr>
                <w:rFonts w:hint="eastAsia"/>
                <w:szCs w:val="24"/>
              </w:rPr>
              <w:t>－</w:t>
            </w:r>
          </w:p>
        </w:tc>
        <w:tc>
          <w:tcPr>
            <w:tcW w:w="2319" w:type="dxa"/>
            <w:tcBorders>
              <w:top w:val="single" w:sz="12" w:space="0" w:color="auto"/>
            </w:tcBorders>
            <w:vAlign w:val="center"/>
          </w:tcPr>
          <w:p w:rsidR="00AA72AE" w:rsidRPr="00AA72AE" w:rsidRDefault="00AA72AE" w:rsidP="00AA72AE">
            <w:pPr>
              <w:jc w:val="center"/>
              <w:rPr>
                <w:szCs w:val="24"/>
              </w:rPr>
            </w:pPr>
            <w:r w:rsidRPr="00AA72AE">
              <w:rPr>
                <w:rFonts w:hint="eastAsia"/>
                <w:szCs w:val="24"/>
              </w:rPr>
              <w:t>－</w:t>
            </w:r>
          </w:p>
        </w:tc>
        <w:tc>
          <w:tcPr>
            <w:tcW w:w="3235" w:type="dxa"/>
            <w:tcBorders>
              <w:top w:val="single" w:sz="12" w:space="0" w:color="auto"/>
            </w:tcBorders>
            <w:vAlign w:val="center"/>
          </w:tcPr>
          <w:p w:rsidR="00AA72AE" w:rsidRPr="00AA72AE" w:rsidRDefault="00AA72AE" w:rsidP="00AA72AE">
            <w:pPr>
              <w:jc w:val="center"/>
              <w:rPr>
                <w:szCs w:val="24"/>
              </w:rPr>
            </w:pPr>
            <w:r w:rsidRPr="00AA72AE">
              <w:rPr>
                <w:rFonts w:hint="eastAsia"/>
                <w:szCs w:val="24"/>
              </w:rPr>
              <w:t>－</w:t>
            </w:r>
          </w:p>
        </w:tc>
        <w:tc>
          <w:tcPr>
            <w:tcW w:w="3235" w:type="dxa"/>
            <w:tcBorders>
              <w:top w:val="single" w:sz="12" w:space="0" w:color="auto"/>
            </w:tcBorders>
          </w:tcPr>
          <w:p w:rsidR="00AA72AE" w:rsidRPr="00AA72AE" w:rsidRDefault="00AA72AE" w:rsidP="00AA72AE">
            <w:pPr>
              <w:rPr>
                <w:szCs w:val="24"/>
              </w:rPr>
            </w:pPr>
            <w:r w:rsidRPr="00AA72AE">
              <w:rPr>
                <w:rFonts w:hint="eastAsia"/>
                <w:szCs w:val="24"/>
              </w:rPr>
              <w:t>感染症情報収集</w:t>
            </w:r>
          </w:p>
          <w:p w:rsidR="00AA72AE" w:rsidRPr="00AA72AE" w:rsidRDefault="00AA72AE" w:rsidP="00AA72AE">
            <w:pPr>
              <w:rPr>
                <w:szCs w:val="24"/>
              </w:rPr>
            </w:pPr>
            <w:r w:rsidRPr="00AA72AE">
              <w:rPr>
                <w:rFonts w:hint="eastAsia"/>
                <w:szCs w:val="24"/>
              </w:rPr>
              <w:t>感染症予防方法の収集</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２：</w:t>
            </w:r>
            <w:r w:rsidRPr="00AA72AE">
              <w:rPr>
                <w:rFonts w:ascii="HG丸ｺﾞｼｯｸM-PRO" w:eastAsia="HG丸ｺﾞｼｯｸM-PRO" w:hAnsi="ＭＳ ゴシック" w:hint="eastAsia"/>
                <w:color w:val="000000" w:themeColor="text1"/>
                <w:szCs w:val="21"/>
              </w:rPr>
              <w:t>感染拡大</w:t>
            </w:r>
          </w:p>
          <w:p w:rsidR="00AA72AE" w:rsidRPr="00AA72AE" w:rsidRDefault="00AA72AE" w:rsidP="00AA72AE">
            <w:pPr>
              <w:jc w:val="center"/>
              <w:rPr>
                <w:szCs w:val="24"/>
              </w:rPr>
            </w:pPr>
            <w:r w:rsidRPr="00AA72AE">
              <w:rPr>
                <w:rFonts w:ascii="HG丸ｺﾞｼｯｸM-PRO" w:eastAsia="HG丸ｺﾞｼｯｸM-PRO" w:hAnsi="ＭＳ ゴシック" w:hint="eastAsia"/>
                <w:color w:val="000000" w:themeColor="text1"/>
                <w:szCs w:val="21"/>
              </w:rPr>
              <w:t>（海外）</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海外への出張取り止め</w:t>
            </w:r>
          </w:p>
        </w:tc>
        <w:tc>
          <w:tcPr>
            <w:tcW w:w="2551" w:type="dxa"/>
          </w:tcPr>
          <w:p w:rsidR="00AA72AE" w:rsidRPr="00AA72AE" w:rsidRDefault="00AA72AE" w:rsidP="00AA72AE">
            <w:pPr>
              <w:rPr>
                <w:szCs w:val="24"/>
              </w:rPr>
            </w:pPr>
            <w:r w:rsidRPr="00AA72AE">
              <w:rPr>
                <w:rFonts w:hint="eastAsia"/>
                <w:szCs w:val="24"/>
              </w:rPr>
              <w:t>海外への出張取り止め</w:t>
            </w:r>
          </w:p>
        </w:tc>
        <w:tc>
          <w:tcPr>
            <w:tcW w:w="5528" w:type="dxa"/>
          </w:tcPr>
          <w:p w:rsidR="00AA72AE" w:rsidRPr="00AA72AE" w:rsidRDefault="00AA72AE" w:rsidP="00AA72AE">
            <w:pPr>
              <w:rPr>
                <w:szCs w:val="24"/>
              </w:rPr>
            </w:pPr>
            <w:r w:rsidRPr="00AA72AE">
              <w:rPr>
                <w:rFonts w:hint="eastAsia"/>
                <w:szCs w:val="24"/>
              </w:rPr>
              <w:t>海外への出張取り止め</w:t>
            </w:r>
          </w:p>
        </w:tc>
        <w:tc>
          <w:tcPr>
            <w:tcW w:w="2319" w:type="dxa"/>
          </w:tcPr>
          <w:p w:rsidR="00AA72AE" w:rsidRPr="00AA72AE" w:rsidRDefault="00AA72AE" w:rsidP="00AA72AE">
            <w:pPr>
              <w:rPr>
                <w:szCs w:val="24"/>
              </w:rPr>
            </w:pPr>
            <w:r w:rsidRPr="00AA72AE">
              <w:rPr>
                <w:rFonts w:hint="eastAsia"/>
                <w:szCs w:val="24"/>
              </w:rPr>
              <w:t>海外への出張取り止め</w:t>
            </w:r>
          </w:p>
        </w:tc>
        <w:tc>
          <w:tcPr>
            <w:tcW w:w="3235" w:type="dxa"/>
          </w:tcPr>
          <w:p w:rsidR="00AA72AE" w:rsidRPr="00AA72AE" w:rsidRDefault="00AA72AE" w:rsidP="00AA72AE">
            <w:pPr>
              <w:rPr>
                <w:szCs w:val="24"/>
              </w:rPr>
            </w:pPr>
            <w:r w:rsidRPr="00AA72AE">
              <w:rPr>
                <w:rFonts w:hint="eastAsia"/>
                <w:szCs w:val="24"/>
              </w:rPr>
              <w:t>通常業務継続</w:t>
            </w:r>
          </w:p>
          <w:p w:rsidR="00AA72AE" w:rsidRPr="00AA72AE" w:rsidRDefault="00AA72AE" w:rsidP="00AA72AE">
            <w:pPr>
              <w:rPr>
                <w:szCs w:val="24"/>
              </w:rPr>
            </w:pPr>
            <w:r w:rsidRPr="00AA72AE">
              <w:rPr>
                <w:rFonts w:hint="eastAsia"/>
                <w:szCs w:val="24"/>
              </w:rPr>
              <w:t>海外への出張取り止め</w:t>
            </w:r>
          </w:p>
          <w:p w:rsidR="00AA72AE" w:rsidRPr="00AA72AE" w:rsidRDefault="00AA72AE" w:rsidP="00AA72AE">
            <w:pPr>
              <w:rPr>
                <w:szCs w:val="24"/>
              </w:rPr>
            </w:pPr>
            <w:r w:rsidRPr="00AA72AE">
              <w:rPr>
                <w:rFonts w:hint="eastAsia"/>
                <w:szCs w:val="24"/>
              </w:rPr>
              <w:t>感染症対策備品の確保</w:t>
            </w:r>
          </w:p>
          <w:p w:rsidR="00AA72AE" w:rsidRPr="00AA72AE" w:rsidRDefault="00AA72AE" w:rsidP="00AA72AE">
            <w:pPr>
              <w:rPr>
                <w:szCs w:val="24"/>
              </w:rPr>
            </w:pPr>
            <w:r w:rsidRPr="00AA72AE">
              <w:rPr>
                <w:rFonts w:hint="eastAsia"/>
                <w:szCs w:val="24"/>
              </w:rPr>
              <w:t>（マスク、消毒液）</w:t>
            </w:r>
          </w:p>
        </w:tc>
        <w:tc>
          <w:tcPr>
            <w:tcW w:w="3235" w:type="dxa"/>
          </w:tcPr>
          <w:p w:rsidR="00AA72AE" w:rsidRPr="00AA72AE" w:rsidRDefault="00AA72AE" w:rsidP="00AA72AE">
            <w:pPr>
              <w:rPr>
                <w:szCs w:val="24"/>
              </w:rPr>
            </w:pPr>
            <w:r w:rsidRPr="00AA72AE">
              <w:rPr>
                <w:rFonts w:hint="eastAsia"/>
                <w:szCs w:val="24"/>
              </w:rPr>
              <w:t>海外への出張禁止発令</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３：</w:t>
            </w:r>
            <w:r w:rsidRPr="00AA72AE">
              <w:rPr>
                <w:rFonts w:ascii="HG丸ｺﾞｼｯｸM-PRO" w:eastAsia="HG丸ｺﾞｼｯｸM-PRO" w:hAnsi="ＭＳ ゴシック" w:hint="eastAsia"/>
                <w:color w:val="000000" w:themeColor="text1"/>
                <w:szCs w:val="21"/>
              </w:rPr>
              <w:t>感染症発生</w:t>
            </w:r>
          </w:p>
          <w:p w:rsidR="00AA72AE" w:rsidRPr="00AA72AE" w:rsidRDefault="00AA72AE" w:rsidP="00AA72AE">
            <w:pPr>
              <w:jc w:val="center"/>
              <w:rPr>
                <w:rFonts w:ascii="HG丸ｺﾞｼｯｸM-PRO" w:eastAsia="HG丸ｺﾞｼｯｸM-PRO" w:hAnsi="ＭＳ ゴシック"/>
                <w:color w:val="000000" w:themeColor="text1"/>
                <w:szCs w:val="21"/>
              </w:rPr>
            </w:pPr>
            <w:r w:rsidRPr="00AA72AE">
              <w:rPr>
                <w:rFonts w:ascii="HG丸ｺﾞｼｯｸM-PRO" w:eastAsia="HG丸ｺﾞｼｯｸM-PRO" w:hAnsi="ＭＳ ゴシック" w:hint="eastAsia"/>
                <w:color w:val="000000" w:themeColor="text1"/>
                <w:szCs w:val="21"/>
              </w:rPr>
              <w:t>（国内）</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現受注製品の需要調査</w:t>
            </w:r>
          </w:p>
        </w:tc>
        <w:tc>
          <w:tcPr>
            <w:tcW w:w="2551" w:type="dxa"/>
            <w:vAlign w:val="center"/>
          </w:tcPr>
          <w:p w:rsidR="00AA72AE" w:rsidRPr="00AA72AE" w:rsidRDefault="00AA72AE" w:rsidP="00AA72AE">
            <w:pPr>
              <w:jc w:val="center"/>
              <w:rPr>
                <w:szCs w:val="24"/>
              </w:rPr>
            </w:pPr>
            <w:r w:rsidRPr="00AA72AE">
              <w:rPr>
                <w:rFonts w:hint="eastAsia"/>
                <w:szCs w:val="24"/>
              </w:rPr>
              <w:t>－</w:t>
            </w:r>
          </w:p>
        </w:tc>
        <w:tc>
          <w:tcPr>
            <w:tcW w:w="5528" w:type="dxa"/>
          </w:tcPr>
          <w:p w:rsidR="00AA72AE" w:rsidRPr="00AA72AE" w:rsidRDefault="00AA72AE" w:rsidP="00AA72AE">
            <w:pPr>
              <w:rPr>
                <w:szCs w:val="24"/>
              </w:rPr>
            </w:pPr>
            <w:r w:rsidRPr="00AA72AE">
              <w:rPr>
                <w:rFonts w:hint="eastAsia"/>
                <w:szCs w:val="24"/>
              </w:rPr>
              <w:t>営業部との連携による製造計画調整</w:t>
            </w:r>
          </w:p>
        </w:tc>
        <w:tc>
          <w:tcPr>
            <w:tcW w:w="2319" w:type="dxa"/>
          </w:tcPr>
          <w:p w:rsidR="00AA72AE" w:rsidRPr="00AA72AE" w:rsidRDefault="00AA72AE" w:rsidP="00AA72AE">
            <w:pPr>
              <w:rPr>
                <w:szCs w:val="24"/>
              </w:rPr>
            </w:pPr>
            <w:r w:rsidRPr="00AA72AE">
              <w:rPr>
                <w:rFonts w:hint="eastAsia"/>
                <w:szCs w:val="24"/>
              </w:rPr>
              <w:t>通常業務</w:t>
            </w:r>
          </w:p>
        </w:tc>
        <w:tc>
          <w:tcPr>
            <w:tcW w:w="3235" w:type="dxa"/>
          </w:tcPr>
          <w:p w:rsidR="00AA72AE" w:rsidRPr="00AA72AE" w:rsidRDefault="00AA72AE" w:rsidP="00AA72AE">
            <w:pPr>
              <w:rPr>
                <w:szCs w:val="24"/>
              </w:rPr>
            </w:pPr>
            <w:r w:rsidRPr="00AA72AE">
              <w:rPr>
                <w:rFonts w:hint="eastAsia"/>
                <w:szCs w:val="24"/>
              </w:rPr>
              <w:t>通常業務</w:t>
            </w:r>
          </w:p>
          <w:p w:rsidR="00AA72AE" w:rsidRPr="00AA72AE" w:rsidRDefault="00AA72AE" w:rsidP="00AA72AE">
            <w:pPr>
              <w:rPr>
                <w:szCs w:val="24"/>
              </w:rPr>
            </w:pPr>
            <w:r w:rsidRPr="00AA72AE">
              <w:rPr>
                <w:rFonts w:hint="eastAsia"/>
                <w:szCs w:val="24"/>
              </w:rPr>
              <w:t>購買先企業の状況調査</w:t>
            </w:r>
          </w:p>
          <w:p w:rsidR="00AA72AE" w:rsidRPr="00AA72AE" w:rsidRDefault="00AA72AE" w:rsidP="00AA72AE">
            <w:pPr>
              <w:rPr>
                <w:szCs w:val="24"/>
              </w:rPr>
            </w:pPr>
            <w:r w:rsidRPr="00AA72AE">
              <w:rPr>
                <w:rFonts w:hint="eastAsia"/>
                <w:szCs w:val="24"/>
              </w:rPr>
              <w:t>（影響がありそうなら、他社との調整開始）</w:t>
            </w:r>
          </w:p>
        </w:tc>
        <w:tc>
          <w:tcPr>
            <w:tcW w:w="3235" w:type="dxa"/>
          </w:tcPr>
          <w:p w:rsidR="00AA72AE" w:rsidRPr="00AA72AE" w:rsidRDefault="00AA72AE" w:rsidP="00AA72AE">
            <w:pPr>
              <w:rPr>
                <w:szCs w:val="24"/>
              </w:rPr>
            </w:pPr>
            <w:r w:rsidRPr="00AA72AE">
              <w:rPr>
                <w:rFonts w:hint="eastAsia"/>
                <w:szCs w:val="24"/>
              </w:rPr>
              <w:t>テレワーク可能部門の機材確保</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（毎週月曜日）</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４：</w:t>
            </w:r>
            <w:r w:rsidRPr="00AA72AE">
              <w:rPr>
                <w:rFonts w:ascii="HG丸ｺﾞｼｯｸM-PRO" w:eastAsia="HG丸ｺﾞｼｯｸM-PRO" w:hAnsi="ＭＳ ゴシック" w:hint="eastAsia"/>
                <w:color w:val="000000" w:themeColor="text1"/>
                <w:szCs w:val="21"/>
              </w:rPr>
              <w:t>感染拡大</w:t>
            </w:r>
          </w:p>
          <w:p w:rsidR="00AA72AE" w:rsidRPr="00AA72AE" w:rsidRDefault="00AA72AE" w:rsidP="00AA72AE">
            <w:pPr>
              <w:jc w:val="center"/>
              <w:rPr>
                <w:szCs w:val="24"/>
              </w:rPr>
            </w:pPr>
            <w:r w:rsidRPr="00AA72AE">
              <w:rPr>
                <w:rFonts w:ascii="HG丸ｺﾞｼｯｸM-PRO" w:eastAsia="HG丸ｺﾞｼｯｸM-PRO" w:hAnsi="ＭＳ ゴシック" w:hint="eastAsia"/>
                <w:color w:val="000000" w:themeColor="text1"/>
                <w:szCs w:val="21"/>
              </w:rPr>
              <w:t>（国内）</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現受注製品の納期調整</w:t>
            </w:r>
          </w:p>
        </w:tc>
        <w:tc>
          <w:tcPr>
            <w:tcW w:w="2551" w:type="dxa"/>
          </w:tcPr>
          <w:p w:rsidR="00AA72AE" w:rsidRPr="00AA72AE" w:rsidRDefault="00AA72AE" w:rsidP="00AA72AE">
            <w:pPr>
              <w:rPr>
                <w:szCs w:val="24"/>
              </w:rPr>
            </w:pPr>
            <w:r w:rsidRPr="00AA72AE">
              <w:rPr>
                <w:rFonts w:hint="eastAsia"/>
                <w:szCs w:val="24"/>
              </w:rPr>
              <w:t>テレワーク環境準備</w:t>
            </w:r>
          </w:p>
        </w:tc>
        <w:tc>
          <w:tcPr>
            <w:tcW w:w="5528" w:type="dxa"/>
          </w:tcPr>
          <w:p w:rsidR="00AA72AE" w:rsidRPr="00AA72AE" w:rsidRDefault="00AA72AE" w:rsidP="00AA72AE">
            <w:pPr>
              <w:rPr>
                <w:szCs w:val="24"/>
              </w:rPr>
            </w:pPr>
            <w:r w:rsidRPr="00AA72AE">
              <w:rPr>
                <w:rFonts w:hint="eastAsia"/>
                <w:szCs w:val="24"/>
              </w:rPr>
              <w:t>作業配置計画策定</w:t>
            </w:r>
          </w:p>
          <w:p w:rsidR="00AA72AE" w:rsidRPr="00AA72AE" w:rsidRDefault="00AA72AE" w:rsidP="00AA72AE">
            <w:pPr>
              <w:rPr>
                <w:szCs w:val="24"/>
              </w:rPr>
            </w:pPr>
            <w:r w:rsidRPr="00AA72AE">
              <w:rPr>
                <w:rFonts w:hint="eastAsia"/>
                <w:szCs w:val="24"/>
              </w:rPr>
              <w:t>パンデミック対応製品製造準備</w:t>
            </w:r>
          </w:p>
        </w:tc>
        <w:tc>
          <w:tcPr>
            <w:tcW w:w="2319" w:type="dxa"/>
          </w:tcPr>
          <w:p w:rsidR="00AA72AE" w:rsidRPr="00AA72AE" w:rsidRDefault="00AA72AE" w:rsidP="00AA72AE">
            <w:pPr>
              <w:rPr>
                <w:szCs w:val="24"/>
              </w:rPr>
            </w:pPr>
            <w:r w:rsidRPr="00AA72AE">
              <w:rPr>
                <w:rFonts w:hint="eastAsia"/>
                <w:szCs w:val="24"/>
              </w:rPr>
              <w:t>通常業務</w:t>
            </w:r>
          </w:p>
        </w:tc>
        <w:tc>
          <w:tcPr>
            <w:tcW w:w="3235" w:type="dxa"/>
          </w:tcPr>
          <w:p w:rsidR="00AA72AE" w:rsidRPr="00AA72AE" w:rsidRDefault="00AA72AE" w:rsidP="00AA72AE">
            <w:pPr>
              <w:rPr>
                <w:szCs w:val="24"/>
              </w:rPr>
            </w:pPr>
            <w:r w:rsidRPr="00AA72AE">
              <w:rPr>
                <w:rFonts w:hint="eastAsia"/>
                <w:szCs w:val="24"/>
              </w:rPr>
              <w:t>通常業務</w:t>
            </w:r>
          </w:p>
          <w:p w:rsidR="00AA72AE" w:rsidRPr="00AA72AE" w:rsidRDefault="00AA72AE" w:rsidP="00AA72AE">
            <w:pPr>
              <w:rPr>
                <w:szCs w:val="24"/>
              </w:rPr>
            </w:pPr>
            <w:r w:rsidRPr="00AA72AE">
              <w:rPr>
                <w:rFonts w:hint="eastAsia"/>
                <w:szCs w:val="24"/>
              </w:rPr>
              <w:t>購買先企業の調整（新規購買先への発注）</w:t>
            </w:r>
          </w:p>
        </w:tc>
        <w:tc>
          <w:tcPr>
            <w:tcW w:w="3235" w:type="dxa"/>
          </w:tcPr>
          <w:p w:rsidR="00AA72AE" w:rsidRPr="00AA72AE" w:rsidRDefault="00AA72AE" w:rsidP="00AA72AE">
            <w:pPr>
              <w:rPr>
                <w:szCs w:val="24"/>
              </w:rPr>
            </w:pPr>
            <w:r w:rsidRPr="00AA72AE">
              <w:rPr>
                <w:rFonts w:hint="eastAsia"/>
                <w:szCs w:val="24"/>
              </w:rPr>
              <w:t>テレワーク環境準備</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（３日に一度）</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５：</w:t>
            </w:r>
            <w:r w:rsidRPr="00AA72AE">
              <w:rPr>
                <w:rFonts w:ascii="HG丸ｺﾞｼｯｸM-PRO" w:eastAsia="HG丸ｺﾞｼｯｸM-PRO" w:hAnsi="ＭＳ ゴシック" w:hint="eastAsia"/>
                <w:color w:val="000000" w:themeColor="text1"/>
                <w:szCs w:val="21"/>
              </w:rPr>
              <w:t>感染拡大</w:t>
            </w:r>
          </w:p>
          <w:p w:rsidR="00AA72AE" w:rsidRPr="00AA72AE" w:rsidRDefault="00AA72AE" w:rsidP="00AA72AE">
            <w:pPr>
              <w:jc w:val="center"/>
              <w:rPr>
                <w:szCs w:val="24"/>
              </w:rPr>
            </w:pPr>
            <w:r w:rsidRPr="00AA72AE">
              <w:rPr>
                <w:rFonts w:ascii="HG丸ｺﾞｼｯｸM-PRO" w:eastAsia="HG丸ｺﾞｼｯｸM-PRO" w:hAnsi="ＭＳ ゴシック" w:hint="eastAsia"/>
                <w:color w:val="000000" w:themeColor="text1"/>
                <w:szCs w:val="21"/>
              </w:rPr>
              <w:t>（県内）</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現受注製品の納期調整</w:t>
            </w:r>
          </w:p>
        </w:tc>
        <w:tc>
          <w:tcPr>
            <w:tcW w:w="2551" w:type="dxa"/>
          </w:tcPr>
          <w:p w:rsidR="00AA72AE" w:rsidRPr="00AA72AE" w:rsidRDefault="00AA72AE" w:rsidP="00AA72AE">
            <w:pPr>
              <w:rPr>
                <w:szCs w:val="24"/>
              </w:rPr>
            </w:pPr>
            <w:r w:rsidRPr="00AA72AE">
              <w:rPr>
                <w:rFonts w:hint="eastAsia"/>
                <w:szCs w:val="24"/>
              </w:rPr>
              <w:t>一部テレワークへ移行</w:t>
            </w:r>
          </w:p>
        </w:tc>
        <w:tc>
          <w:tcPr>
            <w:tcW w:w="5528" w:type="dxa"/>
          </w:tcPr>
          <w:p w:rsidR="00AA72AE" w:rsidRPr="00AA72AE" w:rsidRDefault="00AA72AE" w:rsidP="00AA72AE">
            <w:pPr>
              <w:rPr>
                <w:szCs w:val="24"/>
              </w:rPr>
            </w:pPr>
            <w:r w:rsidRPr="00AA72AE">
              <w:rPr>
                <w:rFonts w:hint="eastAsia"/>
                <w:szCs w:val="24"/>
              </w:rPr>
              <w:t>スプリットチーム体制１に移行し業務は継続</w:t>
            </w:r>
          </w:p>
          <w:p w:rsidR="00AA72AE" w:rsidRPr="00AA72AE" w:rsidRDefault="00AA72AE" w:rsidP="00AA72AE">
            <w:pPr>
              <w:rPr>
                <w:szCs w:val="24"/>
              </w:rPr>
            </w:pPr>
            <w:r w:rsidRPr="00AA72AE">
              <w:rPr>
                <w:rFonts w:hint="eastAsia"/>
                <w:szCs w:val="24"/>
              </w:rPr>
              <w:t>パンデミック対応製品製造開始</w:t>
            </w:r>
          </w:p>
        </w:tc>
        <w:tc>
          <w:tcPr>
            <w:tcW w:w="2319" w:type="dxa"/>
          </w:tcPr>
          <w:p w:rsidR="00AA72AE" w:rsidRPr="00AA72AE" w:rsidRDefault="00AA72AE" w:rsidP="00AA72AE">
            <w:pPr>
              <w:rPr>
                <w:szCs w:val="24"/>
              </w:rPr>
            </w:pPr>
            <w:r w:rsidRPr="00AA72AE">
              <w:rPr>
                <w:rFonts w:hint="eastAsia"/>
                <w:szCs w:val="24"/>
              </w:rPr>
              <w:t>通常業務</w:t>
            </w:r>
          </w:p>
        </w:tc>
        <w:tc>
          <w:tcPr>
            <w:tcW w:w="3235" w:type="dxa"/>
          </w:tcPr>
          <w:p w:rsidR="00AA72AE" w:rsidRPr="00AA72AE" w:rsidRDefault="00AA72AE" w:rsidP="00AA72AE">
            <w:pPr>
              <w:rPr>
                <w:szCs w:val="24"/>
              </w:rPr>
            </w:pPr>
            <w:r w:rsidRPr="00AA72AE">
              <w:rPr>
                <w:rFonts w:hint="eastAsia"/>
                <w:szCs w:val="24"/>
              </w:rPr>
              <w:t>購買縮小への調整</w:t>
            </w:r>
          </w:p>
        </w:tc>
        <w:tc>
          <w:tcPr>
            <w:tcW w:w="3235" w:type="dxa"/>
          </w:tcPr>
          <w:p w:rsidR="00AA72AE" w:rsidRPr="00AA72AE" w:rsidRDefault="00AA72AE" w:rsidP="00AA72AE">
            <w:pPr>
              <w:rPr>
                <w:szCs w:val="24"/>
              </w:rPr>
            </w:pPr>
            <w:r w:rsidRPr="00AA72AE">
              <w:rPr>
                <w:rFonts w:hint="eastAsia"/>
                <w:szCs w:val="24"/>
              </w:rPr>
              <w:t>一部テレワークへ移行</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（毎日）</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６：</w:t>
            </w:r>
            <w:r w:rsidRPr="00AA72AE">
              <w:rPr>
                <w:rFonts w:ascii="HG丸ｺﾞｼｯｸM-PRO" w:eastAsia="HG丸ｺﾞｼｯｸM-PRO" w:hAnsi="ＭＳ ゴシック" w:hint="eastAsia"/>
                <w:color w:val="000000" w:themeColor="text1"/>
                <w:szCs w:val="21"/>
              </w:rPr>
              <w:t>感染拡大</w:t>
            </w:r>
          </w:p>
          <w:p w:rsidR="00AA72AE" w:rsidRPr="00AA72AE" w:rsidRDefault="00AA72AE" w:rsidP="00AA72AE">
            <w:pPr>
              <w:rPr>
                <w:szCs w:val="24"/>
              </w:rPr>
            </w:pPr>
            <w:r w:rsidRPr="00AA72AE">
              <w:rPr>
                <w:rFonts w:ascii="HG丸ｺﾞｼｯｸM-PRO" w:eastAsia="HG丸ｺﾞｼｯｸM-PRO" w:hAnsi="ＭＳ ゴシック" w:hint="eastAsia"/>
                <w:color w:val="000000" w:themeColor="text1"/>
                <w:szCs w:val="21"/>
              </w:rPr>
              <w:t>（社内10%未満）</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 xml:space="preserve">営業部門作業ＳＴＯＰ　</w:t>
            </w:r>
          </w:p>
          <w:p w:rsidR="00AA72AE" w:rsidRPr="00AA72AE" w:rsidRDefault="00AA72AE" w:rsidP="00AA72AE">
            <w:pPr>
              <w:rPr>
                <w:szCs w:val="24"/>
              </w:rPr>
            </w:pPr>
            <w:r w:rsidRPr="00AA72AE">
              <w:rPr>
                <w:rFonts w:hint="eastAsia"/>
                <w:szCs w:val="24"/>
              </w:rPr>
              <w:t>製造部門応援</w:t>
            </w:r>
          </w:p>
        </w:tc>
        <w:tc>
          <w:tcPr>
            <w:tcW w:w="2551" w:type="dxa"/>
          </w:tcPr>
          <w:p w:rsidR="00AA72AE" w:rsidRPr="00AA72AE" w:rsidRDefault="00AA72AE" w:rsidP="00AA72AE">
            <w:pPr>
              <w:rPr>
                <w:szCs w:val="24"/>
              </w:rPr>
            </w:pPr>
            <w:r w:rsidRPr="00AA72AE">
              <w:rPr>
                <w:rFonts w:hint="eastAsia"/>
                <w:szCs w:val="24"/>
              </w:rPr>
              <w:t>全部員テレワークへ移行</w:t>
            </w:r>
          </w:p>
        </w:tc>
        <w:tc>
          <w:tcPr>
            <w:tcW w:w="5528" w:type="dxa"/>
          </w:tcPr>
          <w:p w:rsidR="00AA72AE" w:rsidRPr="00AA72AE" w:rsidRDefault="00AA72AE" w:rsidP="00AA72AE">
            <w:pPr>
              <w:rPr>
                <w:szCs w:val="24"/>
              </w:rPr>
            </w:pPr>
            <w:r w:rsidRPr="00AA72AE">
              <w:rPr>
                <w:rFonts w:hint="eastAsia"/>
                <w:szCs w:val="24"/>
              </w:rPr>
              <w:t>スプリットチーム体制２での製造継続（Ａ，Ｂ）</w:t>
            </w:r>
          </w:p>
          <w:p w:rsidR="00AA72AE" w:rsidRPr="00AA72AE" w:rsidRDefault="00AA72AE" w:rsidP="00AA72AE">
            <w:pPr>
              <w:rPr>
                <w:szCs w:val="24"/>
              </w:rPr>
            </w:pPr>
            <w:r w:rsidRPr="00AA72AE">
              <w:rPr>
                <w:rFonts w:hint="eastAsia"/>
                <w:szCs w:val="24"/>
              </w:rPr>
              <w:t>・営業、検査部門の応援も加えたチーム体制</w:t>
            </w:r>
          </w:p>
          <w:p w:rsidR="00AA72AE" w:rsidRPr="00AA72AE" w:rsidRDefault="00AA72AE" w:rsidP="00AA72AE">
            <w:pPr>
              <w:rPr>
                <w:szCs w:val="24"/>
              </w:rPr>
            </w:pPr>
            <w:r w:rsidRPr="00AA72AE">
              <w:rPr>
                <w:rFonts w:hint="eastAsia"/>
                <w:szCs w:val="24"/>
              </w:rPr>
              <w:t>・Ａ，Ｂ以外の製品は縮小もしくは中断</w:t>
            </w:r>
          </w:p>
        </w:tc>
        <w:tc>
          <w:tcPr>
            <w:tcW w:w="2319" w:type="dxa"/>
          </w:tcPr>
          <w:p w:rsidR="00AA72AE" w:rsidRPr="00AA72AE" w:rsidRDefault="00AA72AE" w:rsidP="00AA72AE">
            <w:pPr>
              <w:rPr>
                <w:szCs w:val="24"/>
              </w:rPr>
            </w:pPr>
            <w:r w:rsidRPr="00AA72AE">
              <w:rPr>
                <w:rFonts w:hint="eastAsia"/>
                <w:szCs w:val="24"/>
              </w:rPr>
              <w:t>検査業務縮小（８０％）</w:t>
            </w:r>
          </w:p>
          <w:p w:rsidR="00AA72AE" w:rsidRPr="00AA72AE" w:rsidRDefault="00AA72AE" w:rsidP="00AA72AE">
            <w:pPr>
              <w:rPr>
                <w:szCs w:val="24"/>
              </w:rPr>
            </w:pPr>
            <w:r w:rsidRPr="00AA72AE">
              <w:rPr>
                <w:rFonts w:hint="eastAsia"/>
                <w:szCs w:val="24"/>
              </w:rPr>
              <w:t>製造部門応援</w:t>
            </w:r>
          </w:p>
        </w:tc>
        <w:tc>
          <w:tcPr>
            <w:tcW w:w="3235" w:type="dxa"/>
          </w:tcPr>
          <w:p w:rsidR="00AA72AE" w:rsidRPr="00AA72AE" w:rsidRDefault="00AA72AE" w:rsidP="00AA72AE">
            <w:pPr>
              <w:rPr>
                <w:szCs w:val="24"/>
              </w:rPr>
            </w:pPr>
            <w:r w:rsidRPr="00AA72AE">
              <w:rPr>
                <w:rFonts w:hint="eastAsia"/>
                <w:szCs w:val="24"/>
              </w:rPr>
              <w:t>購買縮小（５０％）</w:t>
            </w:r>
          </w:p>
        </w:tc>
        <w:tc>
          <w:tcPr>
            <w:tcW w:w="3235" w:type="dxa"/>
          </w:tcPr>
          <w:p w:rsidR="00AA72AE" w:rsidRPr="00AA72AE" w:rsidRDefault="00AA72AE" w:rsidP="00AA72AE">
            <w:pPr>
              <w:rPr>
                <w:szCs w:val="24"/>
              </w:rPr>
            </w:pPr>
            <w:r w:rsidRPr="00AA72AE">
              <w:rPr>
                <w:rFonts w:hint="eastAsia"/>
                <w:szCs w:val="24"/>
              </w:rPr>
              <w:t>全部員テレワークへ移行</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（２回／日）</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７：</w:t>
            </w:r>
            <w:r w:rsidRPr="00AA72AE">
              <w:rPr>
                <w:rFonts w:ascii="HG丸ｺﾞｼｯｸM-PRO" w:eastAsia="HG丸ｺﾞｼｯｸM-PRO" w:hAnsi="ＭＳ ゴシック" w:hint="eastAsia"/>
                <w:color w:val="000000" w:themeColor="text1"/>
                <w:szCs w:val="21"/>
              </w:rPr>
              <w:t>感染拡大</w:t>
            </w:r>
          </w:p>
          <w:p w:rsidR="00AA72AE" w:rsidRPr="00AA72AE" w:rsidRDefault="00AA72AE" w:rsidP="00AA72AE">
            <w:pPr>
              <w:rPr>
                <w:szCs w:val="24"/>
              </w:rPr>
            </w:pPr>
            <w:r w:rsidRPr="00AA72AE">
              <w:rPr>
                <w:rFonts w:ascii="HG丸ｺﾞｼｯｸM-PRO" w:eastAsia="HG丸ｺﾞｼｯｸM-PRO" w:hAnsi="ＭＳ ゴシック" w:hint="eastAsia"/>
                <w:color w:val="000000" w:themeColor="text1"/>
                <w:szCs w:val="21"/>
              </w:rPr>
              <w:t>（社内20％未満）</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 xml:space="preserve">営業部門作業ＳＴＯＰ　</w:t>
            </w:r>
          </w:p>
          <w:p w:rsidR="00AA72AE" w:rsidRPr="00AA72AE" w:rsidRDefault="00AA72AE" w:rsidP="00AA72AE">
            <w:pPr>
              <w:rPr>
                <w:szCs w:val="24"/>
              </w:rPr>
            </w:pPr>
            <w:r w:rsidRPr="00AA72AE">
              <w:rPr>
                <w:rFonts w:hint="eastAsia"/>
                <w:szCs w:val="24"/>
              </w:rPr>
              <w:t>製造部門応援</w:t>
            </w:r>
          </w:p>
        </w:tc>
        <w:tc>
          <w:tcPr>
            <w:tcW w:w="2551" w:type="dxa"/>
          </w:tcPr>
          <w:p w:rsidR="00AA72AE" w:rsidRPr="00AA72AE" w:rsidRDefault="00AA72AE" w:rsidP="00AA72AE">
            <w:pPr>
              <w:rPr>
                <w:szCs w:val="24"/>
              </w:rPr>
            </w:pPr>
            <w:r w:rsidRPr="00AA72AE">
              <w:rPr>
                <w:rFonts w:hint="eastAsia"/>
                <w:szCs w:val="24"/>
              </w:rPr>
              <w:t>全部員テレワーク継続</w:t>
            </w:r>
          </w:p>
        </w:tc>
        <w:tc>
          <w:tcPr>
            <w:tcW w:w="5528" w:type="dxa"/>
          </w:tcPr>
          <w:p w:rsidR="00AA72AE" w:rsidRPr="00AA72AE" w:rsidRDefault="00AA72AE" w:rsidP="00AA72AE">
            <w:pPr>
              <w:rPr>
                <w:szCs w:val="24"/>
              </w:rPr>
            </w:pPr>
            <w:r w:rsidRPr="00AA72AE">
              <w:rPr>
                <w:rFonts w:hint="eastAsia"/>
                <w:szCs w:val="24"/>
              </w:rPr>
              <w:t>スプリットチーム体制２での製造継続（Ａ，Ｂ）</w:t>
            </w:r>
          </w:p>
          <w:p w:rsidR="00AA72AE" w:rsidRPr="00AA72AE" w:rsidRDefault="00AA72AE" w:rsidP="00AA72AE">
            <w:pPr>
              <w:rPr>
                <w:szCs w:val="24"/>
              </w:rPr>
            </w:pPr>
            <w:r w:rsidRPr="00AA72AE">
              <w:rPr>
                <w:rFonts w:hint="eastAsia"/>
                <w:szCs w:val="24"/>
              </w:rPr>
              <w:t>・Ｃ，Ｄ，Ｅ製造チームからの応援</w:t>
            </w:r>
          </w:p>
        </w:tc>
        <w:tc>
          <w:tcPr>
            <w:tcW w:w="2319" w:type="dxa"/>
          </w:tcPr>
          <w:p w:rsidR="00AA72AE" w:rsidRPr="00AA72AE" w:rsidRDefault="00AA72AE" w:rsidP="00AA72AE">
            <w:pPr>
              <w:rPr>
                <w:szCs w:val="24"/>
              </w:rPr>
            </w:pPr>
            <w:r w:rsidRPr="00AA72AE">
              <w:rPr>
                <w:rFonts w:hint="eastAsia"/>
                <w:szCs w:val="24"/>
              </w:rPr>
              <w:t>検査業務縮小（５０％）</w:t>
            </w:r>
          </w:p>
        </w:tc>
        <w:tc>
          <w:tcPr>
            <w:tcW w:w="3235" w:type="dxa"/>
          </w:tcPr>
          <w:p w:rsidR="00AA72AE" w:rsidRPr="00AA72AE" w:rsidRDefault="00AA72AE" w:rsidP="00AA72AE">
            <w:pPr>
              <w:rPr>
                <w:szCs w:val="24"/>
              </w:rPr>
            </w:pPr>
            <w:r w:rsidRPr="00AA72AE">
              <w:rPr>
                <w:rFonts w:hint="eastAsia"/>
                <w:szCs w:val="24"/>
              </w:rPr>
              <w:t>購買縮小（２０％）</w:t>
            </w:r>
          </w:p>
        </w:tc>
        <w:tc>
          <w:tcPr>
            <w:tcW w:w="3235" w:type="dxa"/>
          </w:tcPr>
          <w:p w:rsidR="00AA72AE" w:rsidRPr="00AA72AE" w:rsidRDefault="00AA72AE" w:rsidP="00AA72AE">
            <w:pPr>
              <w:rPr>
                <w:szCs w:val="24"/>
              </w:rPr>
            </w:pPr>
            <w:r w:rsidRPr="00AA72AE">
              <w:rPr>
                <w:rFonts w:hint="eastAsia"/>
                <w:szCs w:val="24"/>
              </w:rPr>
              <w:t>全部員テレワーク継続</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（２回／日）</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８：</w:t>
            </w:r>
            <w:r w:rsidRPr="00AA72AE">
              <w:rPr>
                <w:rFonts w:ascii="HG丸ｺﾞｼｯｸM-PRO" w:eastAsia="HG丸ｺﾞｼｯｸM-PRO" w:hAnsi="ＭＳ ゴシック" w:hint="eastAsia"/>
                <w:color w:val="000000" w:themeColor="text1"/>
                <w:szCs w:val="21"/>
              </w:rPr>
              <w:t>感染拡大</w:t>
            </w:r>
          </w:p>
          <w:p w:rsidR="00AA72AE" w:rsidRPr="00AA72AE" w:rsidRDefault="00AA72AE" w:rsidP="00AA72AE">
            <w:pPr>
              <w:rPr>
                <w:szCs w:val="24"/>
              </w:rPr>
            </w:pPr>
            <w:r w:rsidRPr="00AA72AE">
              <w:rPr>
                <w:rFonts w:ascii="HG丸ｺﾞｼｯｸM-PRO" w:eastAsia="HG丸ｺﾞｼｯｸM-PRO" w:hAnsi="ＭＳ ゴシック" w:hint="eastAsia"/>
                <w:color w:val="000000" w:themeColor="text1"/>
                <w:szCs w:val="21"/>
              </w:rPr>
              <w:t>（社内20％以上）</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休業（２週間）</w:t>
            </w:r>
          </w:p>
          <w:p w:rsidR="00AA72AE" w:rsidRPr="00AA72AE" w:rsidRDefault="00AA72AE" w:rsidP="00AA72AE">
            <w:pPr>
              <w:rPr>
                <w:szCs w:val="24"/>
              </w:rPr>
            </w:pPr>
          </w:p>
        </w:tc>
        <w:tc>
          <w:tcPr>
            <w:tcW w:w="2551" w:type="dxa"/>
          </w:tcPr>
          <w:p w:rsidR="00AA72AE" w:rsidRPr="00AA72AE" w:rsidRDefault="00AA72AE" w:rsidP="00AA72AE">
            <w:pPr>
              <w:rPr>
                <w:szCs w:val="24"/>
              </w:rPr>
            </w:pPr>
            <w:r w:rsidRPr="00AA72AE">
              <w:rPr>
                <w:rFonts w:hint="eastAsia"/>
                <w:szCs w:val="24"/>
              </w:rPr>
              <w:t>全部員テレワーク継続</w:t>
            </w:r>
          </w:p>
        </w:tc>
        <w:tc>
          <w:tcPr>
            <w:tcW w:w="5528" w:type="dxa"/>
          </w:tcPr>
          <w:p w:rsidR="00AA72AE" w:rsidRPr="00AA72AE" w:rsidRDefault="00AA72AE" w:rsidP="00AA72AE">
            <w:pPr>
              <w:rPr>
                <w:szCs w:val="24"/>
              </w:rPr>
            </w:pPr>
            <w:r w:rsidRPr="00AA72AE">
              <w:rPr>
                <w:rFonts w:hint="eastAsia"/>
                <w:szCs w:val="24"/>
              </w:rPr>
              <w:t>スプリットチーム体制２での製造継続（Ａ，Ｂ）</w:t>
            </w:r>
          </w:p>
          <w:p w:rsidR="00AA72AE" w:rsidRPr="00AA72AE" w:rsidRDefault="00AA72AE" w:rsidP="00AA72AE">
            <w:pPr>
              <w:rPr>
                <w:szCs w:val="24"/>
              </w:rPr>
            </w:pPr>
            <w:r w:rsidRPr="00AA72AE">
              <w:rPr>
                <w:rFonts w:hint="eastAsia"/>
                <w:szCs w:val="24"/>
              </w:rPr>
              <w:t>・Ｃ，Ｄ，Ｅ製造チームからの応援</w:t>
            </w:r>
          </w:p>
        </w:tc>
        <w:tc>
          <w:tcPr>
            <w:tcW w:w="2319" w:type="dxa"/>
          </w:tcPr>
          <w:p w:rsidR="00AA72AE" w:rsidRPr="00AA72AE" w:rsidRDefault="00AA72AE" w:rsidP="00AA72AE">
            <w:pPr>
              <w:rPr>
                <w:szCs w:val="24"/>
              </w:rPr>
            </w:pPr>
            <w:r w:rsidRPr="00AA72AE">
              <w:rPr>
                <w:rFonts w:hint="eastAsia"/>
                <w:szCs w:val="24"/>
              </w:rPr>
              <w:t>検査業務縮小（２０％）</w:t>
            </w:r>
          </w:p>
        </w:tc>
        <w:tc>
          <w:tcPr>
            <w:tcW w:w="3235" w:type="dxa"/>
          </w:tcPr>
          <w:p w:rsidR="00AA72AE" w:rsidRPr="00AA72AE" w:rsidRDefault="00AA72AE" w:rsidP="00AA72AE">
            <w:pPr>
              <w:rPr>
                <w:szCs w:val="24"/>
              </w:rPr>
            </w:pPr>
            <w:r w:rsidRPr="00AA72AE">
              <w:rPr>
                <w:rFonts w:hint="eastAsia"/>
                <w:szCs w:val="24"/>
              </w:rPr>
              <w:t>購買業務中止</w:t>
            </w:r>
          </w:p>
        </w:tc>
        <w:tc>
          <w:tcPr>
            <w:tcW w:w="3235" w:type="dxa"/>
          </w:tcPr>
          <w:p w:rsidR="00AA72AE" w:rsidRPr="00AA72AE" w:rsidRDefault="00AA72AE" w:rsidP="00AA72AE">
            <w:pPr>
              <w:rPr>
                <w:szCs w:val="24"/>
              </w:rPr>
            </w:pPr>
            <w:r w:rsidRPr="00AA72AE">
              <w:rPr>
                <w:rFonts w:hint="eastAsia"/>
                <w:szCs w:val="24"/>
              </w:rPr>
              <w:t>全部員テレワーク継続</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（毎日）</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９：</w:t>
            </w:r>
            <w:r w:rsidRPr="00AA72AE">
              <w:rPr>
                <w:rFonts w:ascii="HG丸ｺﾞｼｯｸM-PRO" w:eastAsia="HG丸ｺﾞｼｯｸM-PRO" w:hAnsi="ＭＳ ゴシック" w:hint="eastAsia"/>
                <w:color w:val="000000" w:themeColor="text1"/>
                <w:szCs w:val="21"/>
              </w:rPr>
              <w:t>回復期１</w:t>
            </w:r>
          </w:p>
          <w:p w:rsidR="00AA72AE" w:rsidRPr="00AA72AE" w:rsidRDefault="00AA72AE" w:rsidP="00AA72AE">
            <w:pPr>
              <w:rPr>
                <w:szCs w:val="24"/>
              </w:rPr>
            </w:pPr>
            <w:r w:rsidRPr="00AA72AE">
              <w:rPr>
                <w:rFonts w:ascii="HG丸ｺﾞｼｯｸM-PRO" w:eastAsia="HG丸ｺﾞｼｯｸM-PRO" w:hAnsi="ＭＳ ゴシック" w:hint="eastAsia"/>
                <w:color w:val="000000" w:themeColor="text1"/>
                <w:szCs w:val="21"/>
              </w:rPr>
              <w:t>（社内感染者０）</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活動再開</w:t>
            </w:r>
          </w:p>
          <w:p w:rsidR="00AA72AE" w:rsidRPr="00AA72AE" w:rsidRDefault="00AA72AE" w:rsidP="00AA72AE">
            <w:pPr>
              <w:rPr>
                <w:szCs w:val="24"/>
              </w:rPr>
            </w:pPr>
            <w:r w:rsidRPr="00AA72AE">
              <w:rPr>
                <w:rFonts w:hint="eastAsia"/>
                <w:szCs w:val="24"/>
              </w:rPr>
              <w:t>重要顧客への再開連絡および納期調整</w:t>
            </w:r>
          </w:p>
        </w:tc>
        <w:tc>
          <w:tcPr>
            <w:tcW w:w="2551" w:type="dxa"/>
          </w:tcPr>
          <w:p w:rsidR="00AA72AE" w:rsidRPr="00AA72AE" w:rsidRDefault="00AA72AE" w:rsidP="00AA72AE">
            <w:pPr>
              <w:rPr>
                <w:szCs w:val="24"/>
              </w:rPr>
            </w:pPr>
            <w:r w:rsidRPr="00AA72AE">
              <w:rPr>
                <w:rFonts w:hint="eastAsia"/>
                <w:szCs w:val="24"/>
              </w:rPr>
              <w:t>一部（幹部）出社</w:t>
            </w:r>
          </w:p>
        </w:tc>
        <w:tc>
          <w:tcPr>
            <w:tcW w:w="5528" w:type="dxa"/>
          </w:tcPr>
          <w:p w:rsidR="00AA72AE" w:rsidRPr="00AA72AE" w:rsidRDefault="00AA72AE" w:rsidP="00AA72AE">
            <w:pPr>
              <w:rPr>
                <w:szCs w:val="24"/>
              </w:rPr>
            </w:pPr>
            <w:r w:rsidRPr="00AA72AE">
              <w:rPr>
                <w:rFonts w:hint="eastAsia"/>
                <w:szCs w:val="24"/>
              </w:rPr>
              <w:t>スプリットチーム体制１に戻し、製造継続</w:t>
            </w:r>
          </w:p>
          <w:p w:rsidR="00AA72AE" w:rsidRPr="00AA72AE" w:rsidRDefault="00AA72AE" w:rsidP="00AA72AE">
            <w:pPr>
              <w:rPr>
                <w:szCs w:val="24"/>
              </w:rPr>
            </w:pPr>
            <w:r w:rsidRPr="00AA72AE">
              <w:rPr>
                <w:rFonts w:hint="eastAsia"/>
                <w:szCs w:val="24"/>
              </w:rPr>
              <w:t>・全製品製造体制</w:t>
            </w:r>
          </w:p>
        </w:tc>
        <w:tc>
          <w:tcPr>
            <w:tcW w:w="2319" w:type="dxa"/>
          </w:tcPr>
          <w:p w:rsidR="00AA72AE" w:rsidRPr="00AA72AE" w:rsidRDefault="00AA72AE" w:rsidP="00AA72AE">
            <w:pPr>
              <w:rPr>
                <w:szCs w:val="24"/>
              </w:rPr>
            </w:pPr>
            <w:r w:rsidRPr="00AA72AE">
              <w:rPr>
                <w:rFonts w:hint="eastAsia"/>
                <w:szCs w:val="24"/>
              </w:rPr>
              <w:t>検査業務再開</w:t>
            </w:r>
          </w:p>
        </w:tc>
        <w:tc>
          <w:tcPr>
            <w:tcW w:w="3235" w:type="dxa"/>
          </w:tcPr>
          <w:p w:rsidR="00AA72AE" w:rsidRPr="00AA72AE" w:rsidRDefault="00AA72AE" w:rsidP="00AA72AE">
            <w:pPr>
              <w:rPr>
                <w:szCs w:val="24"/>
              </w:rPr>
            </w:pPr>
            <w:r w:rsidRPr="00AA72AE">
              <w:rPr>
                <w:rFonts w:hint="eastAsia"/>
                <w:szCs w:val="24"/>
              </w:rPr>
              <w:t>購買再開（５０％）</w:t>
            </w:r>
          </w:p>
        </w:tc>
        <w:tc>
          <w:tcPr>
            <w:tcW w:w="3235" w:type="dxa"/>
          </w:tcPr>
          <w:p w:rsidR="00AA72AE" w:rsidRPr="00AA72AE" w:rsidRDefault="00AA72AE" w:rsidP="00AA72AE">
            <w:pPr>
              <w:rPr>
                <w:szCs w:val="24"/>
              </w:rPr>
            </w:pPr>
            <w:r w:rsidRPr="00AA72AE">
              <w:rPr>
                <w:rFonts w:hint="eastAsia"/>
                <w:szCs w:val="24"/>
              </w:rPr>
              <w:t>一部（幹部）出社</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（毎日）</w:t>
            </w:r>
          </w:p>
        </w:tc>
      </w:tr>
      <w:tr w:rsidR="00AA72AE" w:rsidRPr="00AA72AE" w:rsidTr="00AA72AE">
        <w:tc>
          <w:tcPr>
            <w:tcW w:w="1838" w:type="dxa"/>
            <w:tcBorders>
              <w:right w:val="single" w:sz="12" w:space="0" w:color="auto"/>
            </w:tcBorders>
          </w:tcPr>
          <w:p w:rsidR="00AA72AE" w:rsidRPr="00AA72AE" w:rsidRDefault="00AA72AE" w:rsidP="00AA72AE">
            <w:pPr>
              <w:rPr>
                <w:rFonts w:ascii="HG丸ｺﾞｼｯｸM-PRO" w:eastAsia="HG丸ｺﾞｼｯｸM-PRO" w:hAnsi="ＭＳ ゴシック"/>
                <w:color w:val="000000" w:themeColor="text1"/>
                <w:szCs w:val="21"/>
              </w:rPr>
            </w:pPr>
            <w:r w:rsidRPr="00AA72AE">
              <w:rPr>
                <w:rFonts w:hint="eastAsia"/>
                <w:szCs w:val="24"/>
              </w:rPr>
              <w:t>10</w:t>
            </w:r>
            <w:r w:rsidRPr="00AA72AE">
              <w:rPr>
                <w:rFonts w:hint="eastAsia"/>
                <w:szCs w:val="24"/>
              </w:rPr>
              <w:t>：</w:t>
            </w:r>
            <w:r w:rsidRPr="00AA72AE">
              <w:rPr>
                <w:rFonts w:ascii="HG丸ｺﾞｼｯｸM-PRO" w:eastAsia="HG丸ｺﾞｼｯｸM-PRO" w:hAnsi="ＭＳ ゴシック" w:hint="eastAsia"/>
                <w:color w:val="000000" w:themeColor="text1"/>
                <w:szCs w:val="21"/>
              </w:rPr>
              <w:t>回復期２</w:t>
            </w:r>
          </w:p>
          <w:p w:rsidR="00AA72AE" w:rsidRPr="00AA72AE" w:rsidRDefault="00AA72AE" w:rsidP="00AA72AE">
            <w:pPr>
              <w:rPr>
                <w:szCs w:val="24"/>
              </w:rPr>
            </w:pPr>
            <w:r w:rsidRPr="00AA72AE">
              <w:rPr>
                <w:rFonts w:ascii="HG丸ｺﾞｼｯｸM-PRO" w:eastAsia="HG丸ｺﾞｼｯｸM-PRO" w:hAnsi="ＭＳ ゴシック" w:hint="eastAsia"/>
                <w:color w:val="000000" w:themeColor="text1"/>
                <w:szCs w:val="21"/>
              </w:rPr>
              <w:t>（県内感染者０）</w:t>
            </w:r>
          </w:p>
        </w:tc>
        <w:tc>
          <w:tcPr>
            <w:tcW w:w="2542" w:type="dxa"/>
            <w:tcBorders>
              <w:left w:val="single" w:sz="12" w:space="0" w:color="auto"/>
            </w:tcBorders>
          </w:tcPr>
          <w:p w:rsidR="00AA72AE" w:rsidRPr="00AA72AE" w:rsidRDefault="00AA72AE" w:rsidP="00AA72AE">
            <w:pPr>
              <w:rPr>
                <w:szCs w:val="24"/>
              </w:rPr>
            </w:pPr>
            <w:r w:rsidRPr="00AA72AE">
              <w:rPr>
                <w:rFonts w:hint="eastAsia"/>
                <w:szCs w:val="24"/>
              </w:rPr>
              <w:t>通常業務</w:t>
            </w:r>
          </w:p>
        </w:tc>
        <w:tc>
          <w:tcPr>
            <w:tcW w:w="2551" w:type="dxa"/>
          </w:tcPr>
          <w:p w:rsidR="00AA72AE" w:rsidRPr="00AA72AE" w:rsidRDefault="00AA72AE" w:rsidP="00AA72AE">
            <w:pPr>
              <w:rPr>
                <w:szCs w:val="24"/>
              </w:rPr>
            </w:pPr>
            <w:r w:rsidRPr="00AA72AE">
              <w:rPr>
                <w:rFonts w:hint="eastAsia"/>
                <w:szCs w:val="24"/>
              </w:rPr>
              <w:t>全部員出社</w:t>
            </w:r>
          </w:p>
          <w:p w:rsidR="00AA72AE" w:rsidRPr="00AA72AE" w:rsidRDefault="00AA72AE" w:rsidP="00AA72AE">
            <w:pPr>
              <w:rPr>
                <w:szCs w:val="24"/>
              </w:rPr>
            </w:pPr>
            <w:r w:rsidRPr="00AA72AE">
              <w:rPr>
                <w:rFonts w:hint="eastAsia"/>
                <w:szCs w:val="24"/>
              </w:rPr>
              <w:t>通常体制に移行</w:t>
            </w:r>
          </w:p>
        </w:tc>
        <w:tc>
          <w:tcPr>
            <w:tcW w:w="5528" w:type="dxa"/>
          </w:tcPr>
          <w:p w:rsidR="00AA72AE" w:rsidRPr="00AA72AE" w:rsidRDefault="00AA72AE" w:rsidP="00AA72AE">
            <w:pPr>
              <w:rPr>
                <w:szCs w:val="24"/>
              </w:rPr>
            </w:pPr>
            <w:r w:rsidRPr="00AA72AE">
              <w:rPr>
                <w:rFonts w:hint="eastAsia"/>
                <w:szCs w:val="24"/>
              </w:rPr>
              <w:t>通常体制に移行</w:t>
            </w:r>
          </w:p>
        </w:tc>
        <w:tc>
          <w:tcPr>
            <w:tcW w:w="2319" w:type="dxa"/>
          </w:tcPr>
          <w:p w:rsidR="00AA72AE" w:rsidRPr="00AA72AE" w:rsidRDefault="00AA72AE" w:rsidP="00AA72AE">
            <w:pPr>
              <w:rPr>
                <w:szCs w:val="24"/>
              </w:rPr>
            </w:pPr>
            <w:r w:rsidRPr="00AA72AE">
              <w:rPr>
                <w:rFonts w:hint="eastAsia"/>
                <w:szCs w:val="24"/>
              </w:rPr>
              <w:t>通常体制に移行</w:t>
            </w:r>
          </w:p>
        </w:tc>
        <w:tc>
          <w:tcPr>
            <w:tcW w:w="3235" w:type="dxa"/>
          </w:tcPr>
          <w:p w:rsidR="00AA72AE" w:rsidRPr="00AA72AE" w:rsidRDefault="00AA72AE" w:rsidP="00AA72AE">
            <w:pPr>
              <w:rPr>
                <w:szCs w:val="24"/>
              </w:rPr>
            </w:pPr>
            <w:r w:rsidRPr="00AA72AE">
              <w:rPr>
                <w:rFonts w:hint="eastAsia"/>
                <w:szCs w:val="24"/>
              </w:rPr>
              <w:t>通常体制に移行</w:t>
            </w:r>
          </w:p>
        </w:tc>
        <w:tc>
          <w:tcPr>
            <w:tcW w:w="3235" w:type="dxa"/>
          </w:tcPr>
          <w:p w:rsidR="00AA72AE" w:rsidRPr="00AA72AE" w:rsidRDefault="00AA72AE" w:rsidP="00AA72AE">
            <w:pPr>
              <w:rPr>
                <w:szCs w:val="24"/>
              </w:rPr>
            </w:pPr>
            <w:r w:rsidRPr="00AA72AE">
              <w:rPr>
                <w:rFonts w:hint="eastAsia"/>
                <w:szCs w:val="24"/>
              </w:rPr>
              <w:t>全部員出社</w:t>
            </w:r>
          </w:p>
          <w:p w:rsidR="00AA72AE" w:rsidRPr="00AA72AE" w:rsidRDefault="00AA72AE" w:rsidP="00AA72AE">
            <w:pPr>
              <w:rPr>
                <w:szCs w:val="24"/>
              </w:rPr>
            </w:pPr>
            <w:r w:rsidRPr="00AA72AE">
              <w:rPr>
                <w:rFonts w:hint="eastAsia"/>
                <w:szCs w:val="24"/>
              </w:rPr>
              <w:t>・社員状況確認メール発信</w:t>
            </w:r>
          </w:p>
          <w:p w:rsidR="00AA72AE" w:rsidRPr="00AA72AE" w:rsidRDefault="00AA72AE" w:rsidP="00AA72AE">
            <w:pPr>
              <w:rPr>
                <w:szCs w:val="24"/>
              </w:rPr>
            </w:pPr>
            <w:r w:rsidRPr="00AA72AE">
              <w:rPr>
                <w:rFonts w:hint="eastAsia"/>
                <w:szCs w:val="24"/>
              </w:rPr>
              <w:t xml:space="preserve">　（毎週月曜日）</w:t>
            </w:r>
          </w:p>
        </w:tc>
      </w:tr>
    </w:tbl>
    <w:p w:rsidR="00AA72AE" w:rsidRDefault="00AA72AE" w:rsidP="00AA72AE">
      <w:pPr>
        <w:rPr>
          <w:rFonts w:ascii="HG丸ｺﾞｼｯｸM-PRO" w:eastAsia="HG丸ｺﾞｼｯｸM-PRO" w:hAnsi="HG丸ｺﾞｼｯｸM-PRO"/>
        </w:rPr>
      </w:pPr>
    </w:p>
    <w:p w:rsidR="00DD316A" w:rsidRDefault="00AA72AE" w:rsidP="00AA72AE">
      <w:pPr>
        <w:rPr>
          <w:rFonts w:ascii="HG丸ｺﾞｼｯｸM-PRO" w:eastAsia="HG丸ｺﾞｼｯｸM-PRO" w:hAnsi="HG丸ｺﾞｼｯｸM-PRO"/>
          <w:b/>
          <w:sz w:val="22"/>
        </w:rPr>
        <w:sectPr w:rsidR="00DD316A" w:rsidSect="00AA72AE">
          <w:pgSz w:w="23814" w:h="16839" w:orient="landscape" w:code="8"/>
          <w:pgMar w:top="1080" w:right="1440" w:bottom="1080" w:left="1440" w:header="851" w:footer="992" w:gutter="0"/>
          <w:cols w:space="425"/>
          <w:docGrid w:type="lines" w:linePitch="360"/>
        </w:sectPr>
      </w:pPr>
      <w:r w:rsidRPr="00AA72AE">
        <w:rPr>
          <w:rFonts w:ascii="HG丸ｺﾞｼｯｸM-PRO" w:eastAsia="HG丸ｺﾞｼｯｸM-PRO" w:hAnsi="HG丸ｺﾞｼｯｸM-PRO" w:hint="eastAsia"/>
          <w:b/>
          <w:sz w:val="22"/>
        </w:rPr>
        <w:t>■記述例</w:t>
      </w:r>
    </w:p>
    <w:p w:rsidR="00DD316A" w:rsidRDefault="00DD316A" w:rsidP="00DD316A">
      <w:pPr>
        <w:ind w:leftChars="300" w:left="840" w:hangingChars="100" w:hanging="210"/>
        <w:rPr>
          <w:rFonts w:ascii="HG丸ｺﾞｼｯｸM-PRO" w:eastAsia="HG丸ｺﾞｼｯｸM-PRO" w:hAnsi="HG丸ｺﾞｼｯｸM-PRO"/>
        </w:rPr>
      </w:pPr>
      <w:r w:rsidRPr="00422AB0">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ウ</w:t>
      </w:r>
      <w:r w:rsidRPr="00422AB0">
        <w:rPr>
          <w:rFonts w:ascii="HG丸ｺﾞｼｯｸM-PRO" w:eastAsia="HG丸ｺﾞｼｯｸM-PRO" w:hAnsi="HG丸ｺﾞｼｯｸM-PRO" w:hint="eastAsia"/>
        </w:rPr>
        <w:t>）</w:t>
      </w:r>
      <w:r>
        <w:rPr>
          <w:rFonts w:ascii="HG丸ｺﾞｼｯｸM-PRO" w:eastAsia="HG丸ｺﾞｼｯｸM-PRO" w:hAnsi="HG丸ｺﾞｼｯｸM-PRO" w:hint="eastAsia"/>
        </w:rPr>
        <w:t>感染レベル毎の事業継続計画の作成</w:t>
      </w:r>
    </w:p>
    <w:p w:rsidR="00DD316A" w:rsidRDefault="00DD316A" w:rsidP="00DD316A">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上記（ア）の様式１および（イ）の様式２の結果を元に、事業継続の計画を下記の通りまとめます。各計画に対して、担当者を明確にすることが重要です。</w:t>
      </w:r>
    </w:p>
    <w:p w:rsidR="004F79BD" w:rsidRPr="00945898" w:rsidRDefault="00945898" w:rsidP="00DD316A">
      <w:pPr>
        <w:ind w:leftChars="200" w:left="840" w:hangingChars="200" w:hanging="42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Pr="00945898">
        <w:rPr>
          <w:rFonts w:ascii="HG丸ｺﾞｼｯｸM-PRO" w:eastAsia="HG丸ｺﾞｼｯｸM-PRO" w:hAnsi="HG丸ｺﾞｼｯｸM-PRO" w:hint="eastAsia"/>
          <w:b/>
          <w:sz w:val="22"/>
        </w:rPr>
        <w:t>■記述例</w:t>
      </w:r>
    </w:p>
    <w:tbl>
      <w:tblPr>
        <w:tblW w:w="9360" w:type="dxa"/>
        <w:tblInd w:w="576" w:type="dxa"/>
        <w:tblCellMar>
          <w:left w:w="99" w:type="dxa"/>
          <w:right w:w="99" w:type="dxa"/>
        </w:tblCellMar>
        <w:tblLook w:val="0000" w:firstRow="0" w:lastRow="0" w:firstColumn="0" w:lastColumn="0" w:noHBand="0" w:noVBand="0"/>
      </w:tblPr>
      <w:tblGrid>
        <w:gridCol w:w="1800"/>
        <w:gridCol w:w="1134"/>
        <w:gridCol w:w="4806"/>
        <w:gridCol w:w="1620"/>
      </w:tblGrid>
      <w:tr w:rsidR="004F79BD" w:rsidRPr="00DD316A" w:rsidTr="004F79BD">
        <w:trPr>
          <w:trHeight w:val="286"/>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jc w:val="cente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感染レベル</w:t>
            </w:r>
          </w:p>
        </w:tc>
        <w:tc>
          <w:tcPr>
            <w:tcW w:w="1134" w:type="dxa"/>
            <w:tcBorders>
              <w:top w:val="single" w:sz="4" w:space="0" w:color="auto"/>
              <w:left w:val="single" w:sz="4" w:space="0" w:color="auto"/>
              <w:bottom w:val="single" w:sz="4" w:space="0" w:color="auto"/>
              <w:right w:val="single" w:sz="4" w:space="0" w:color="auto"/>
            </w:tcBorders>
            <w:shd w:val="clear" w:color="auto" w:fill="B7FFCF"/>
            <w:vAlign w:val="center"/>
          </w:tcPr>
          <w:p w:rsidR="004F79BD" w:rsidRPr="00945898" w:rsidRDefault="004F79BD" w:rsidP="00DD316A">
            <w:pPr>
              <w:jc w:val="cente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責任者</w:t>
            </w:r>
          </w:p>
        </w:tc>
        <w:tc>
          <w:tcPr>
            <w:tcW w:w="4806"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cente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本部長</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ind w:firstLineChars="21" w:firstLine="42"/>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担当者</w:t>
            </w:r>
          </w:p>
        </w:tc>
      </w:tr>
      <w:tr w:rsidR="004F79BD" w:rsidRPr="00DD316A" w:rsidTr="00945898">
        <w:trPr>
          <w:trHeight w:val="866"/>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945898">
            <w:pPr>
              <w:tabs>
                <w:tab w:val="center" w:pos="801"/>
                <w:tab w:val="left" w:pos="1557"/>
              </w:tabs>
              <w:spacing w:line="100" w:lineRule="atLeast"/>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レベル１</w:t>
            </w:r>
          </w:p>
          <w:p w:rsidR="004F79BD" w:rsidRPr="00945898" w:rsidRDefault="004F79BD" w:rsidP="00945898">
            <w:pPr>
              <w:tabs>
                <w:tab w:val="center" w:pos="801"/>
                <w:tab w:val="left" w:pos="1557"/>
              </w:tabs>
              <w:spacing w:line="100" w:lineRule="atLeast"/>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ＭＳ 明朝" w:hint="eastAsia"/>
                <w:sz w:val="20"/>
                <w:szCs w:val="20"/>
              </w:rPr>
              <w:t>（海外にて感染症が発生）</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情報収集（感染状況）</w:t>
            </w:r>
          </w:p>
          <w:p w:rsidR="004F79BD" w:rsidRPr="00945898" w:rsidRDefault="004F79BD" w:rsidP="00DD316A">
            <w:pPr>
              <w:ind w:leftChars="300" w:left="630" w:firstLineChars="100" w:firstLine="200"/>
              <w:jc w:val="left"/>
              <w:rPr>
                <w:rFonts w:ascii="HG丸ｺﾞｼｯｸM-PRO" w:eastAsia="HG丸ｺﾞｼｯｸM-PRO" w:hAnsi="HG丸ｺﾞｼｯｸM-PRO"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総務部長</w:t>
            </w:r>
          </w:p>
        </w:tc>
      </w:tr>
      <w:tr w:rsidR="004F79BD" w:rsidRPr="00DD316A" w:rsidTr="00945898">
        <w:trPr>
          <w:trHeight w:val="924"/>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レベル２</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ＭＳ 明朝" w:hint="eastAsia"/>
                <w:sz w:val="20"/>
                <w:szCs w:val="20"/>
              </w:rPr>
              <w:t>（海外にて感染症が拡大）</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海外拠点Ａの稼動状況を調査し、稼動停止の可能性がある場合、代替対策（海外他拠点Ｂもしくは国内拠点での増産体制）に移行。</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tc>
      </w:tr>
      <w:tr w:rsidR="004F79BD" w:rsidRPr="00DD316A" w:rsidTr="00945898">
        <w:trPr>
          <w:trHeight w:val="830"/>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w:t>
            </w:r>
            <w:r w:rsidRPr="00945898">
              <w:rPr>
                <w:rFonts w:ascii="HG丸ｺﾞｼｯｸM-PRO" w:eastAsia="HG丸ｺﾞｼｯｸM-PRO" w:hAnsi="HG丸ｺﾞｼｯｸM-PRO" w:cs="Times New Roman"/>
                <w:b/>
                <w:sz w:val="20"/>
                <w:szCs w:val="20"/>
              </w:rPr>
              <w:t>３</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（国内にて感染症が発生）</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感染状況、国等の動きの情報収集</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総務部長</w:t>
            </w:r>
          </w:p>
          <w:p w:rsidR="004F79BD" w:rsidRPr="00945898" w:rsidRDefault="004F79BD" w:rsidP="00DD316A">
            <w:pPr>
              <w:rPr>
                <w:rFonts w:ascii="HG丸ｺﾞｼｯｸM-PRO" w:eastAsia="HG丸ｺﾞｼｯｸM-PRO" w:hAnsi="HG丸ｺﾞｼｯｸM-PRO" w:cs="Times New Roman"/>
                <w:sz w:val="20"/>
                <w:szCs w:val="20"/>
              </w:rPr>
            </w:pPr>
          </w:p>
        </w:tc>
      </w:tr>
      <w:tr w:rsidR="004F79BD" w:rsidRPr="00DD316A" w:rsidTr="00945898">
        <w:trPr>
          <w:trHeight w:val="714"/>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レベル４</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（国内にて感染症が拡大）</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社内感染に備え、勤務形態変更の準備を行う。</w:t>
            </w:r>
          </w:p>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・スプリットチーム体制の調整</w:t>
            </w:r>
          </w:p>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・パンデミック対応製品製造準備</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第２製造部長</w:t>
            </w:r>
          </w:p>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第３製造部長</w:t>
            </w:r>
          </w:p>
        </w:tc>
      </w:tr>
      <w:tr w:rsidR="004F79BD" w:rsidRPr="00DD316A" w:rsidTr="004F79BD">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レベル５</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（県内で感染症が発生）</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・スプリットチーム体制１による業務継続</w:t>
            </w:r>
          </w:p>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・パンデミック対応製品製造開始</w:t>
            </w:r>
          </w:p>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・在宅勤務開始（総務部門）</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第３製造部長</w:t>
            </w:r>
          </w:p>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総務部長</w:t>
            </w:r>
          </w:p>
        </w:tc>
      </w:tr>
      <w:tr w:rsidR="004F79BD" w:rsidRPr="00DD316A" w:rsidTr="00945898">
        <w:trPr>
          <w:trHeight w:val="840"/>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レベル６</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（社内で感染者発生１０％未満）</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・スプリットチーム体制２による業務継続</w:t>
            </w:r>
          </w:p>
          <w:p w:rsidR="004F79BD" w:rsidRPr="00945898" w:rsidRDefault="004F79BD" w:rsidP="00DD316A">
            <w:pPr>
              <w:jc w:val="left"/>
              <w:rPr>
                <w:rFonts w:ascii="HG丸ｺﾞｼｯｸM-PRO" w:eastAsia="HG丸ｺﾞｼｯｸM-PRO" w:hAnsi="HG丸ｺﾞｼｯｸM-PRO" w:cs="ＭＳ 明朝"/>
                <w:sz w:val="20"/>
                <w:szCs w:val="20"/>
              </w:rPr>
            </w:pP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tc>
      </w:tr>
      <w:tr w:rsidR="004F79BD" w:rsidRPr="00DD316A" w:rsidTr="00945898">
        <w:trPr>
          <w:trHeight w:val="744"/>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レベル７</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（社内で感染者発生２０％未満）</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・スプリットチーム体制１に戻し、生産量減（５０％）</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tc>
      </w:tr>
      <w:tr w:rsidR="004F79BD" w:rsidRPr="00DD316A" w:rsidTr="00945898">
        <w:trPr>
          <w:trHeight w:val="944"/>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レベル８</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（社内で感染者発生２０％以上）</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・業務停止</w:t>
            </w:r>
          </w:p>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・海外での感染が終息した場合、海外拠点の稼動再開</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tc>
      </w:tr>
      <w:tr w:rsidR="004F79BD" w:rsidRPr="00DD316A" w:rsidTr="00945898">
        <w:trPr>
          <w:trHeight w:val="991"/>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レベル９</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（回復期１</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社内感染者０）</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・スプリットチーム体制２で業務再開</w:t>
            </w:r>
          </w:p>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・在宅勤務解除</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総務部長</w:t>
            </w:r>
          </w:p>
        </w:tc>
      </w:tr>
      <w:tr w:rsidR="004F79BD" w:rsidRPr="00DD316A" w:rsidTr="00945898">
        <w:trPr>
          <w:trHeight w:val="841"/>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4F79BD" w:rsidRPr="00945898" w:rsidRDefault="004F79BD" w:rsidP="00DD316A">
            <w:pPr>
              <w:tabs>
                <w:tab w:val="center" w:pos="801"/>
                <w:tab w:val="left" w:pos="1557"/>
              </w:tabs>
              <w:rPr>
                <w:rFonts w:ascii="HG丸ｺﾞｼｯｸM-PRO" w:eastAsia="HG丸ｺﾞｼｯｸM-PRO" w:hAnsi="HG丸ｺﾞｼｯｸM-PRO" w:cs="Times New Roman"/>
                <w:b/>
                <w:sz w:val="20"/>
                <w:szCs w:val="20"/>
              </w:rPr>
            </w:pPr>
            <w:r w:rsidRPr="00945898">
              <w:rPr>
                <w:rFonts w:ascii="HG丸ｺﾞｼｯｸM-PRO" w:eastAsia="HG丸ｺﾞｼｯｸM-PRO" w:hAnsi="HG丸ｺﾞｼｯｸM-PRO" w:cs="Times New Roman" w:hint="eastAsia"/>
                <w:b/>
                <w:sz w:val="20"/>
                <w:szCs w:val="20"/>
              </w:rPr>
              <w:t>レベル１０</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（回復期２</w:t>
            </w:r>
          </w:p>
          <w:p w:rsidR="004F79BD" w:rsidRPr="00945898" w:rsidRDefault="004F79BD" w:rsidP="00DD316A">
            <w:pPr>
              <w:tabs>
                <w:tab w:val="center" w:pos="801"/>
                <w:tab w:val="left" w:pos="1557"/>
              </w:tabs>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県内感染者０）</w:t>
            </w:r>
          </w:p>
        </w:tc>
        <w:tc>
          <w:tcPr>
            <w:tcW w:w="5940" w:type="dxa"/>
            <w:gridSpan w:val="2"/>
            <w:tcBorders>
              <w:top w:val="single" w:sz="4" w:space="0" w:color="auto"/>
              <w:left w:val="single" w:sz="4" w:space="0" w:color="auto"/>
              <w:bottom w:val="single" w:sz="4" w:space="0" w:color="auto"/>
              <w:right w:val="single" w:sz="4" w:space="0" w:color="auto"/>
            </w:tcBorders>
          </w:tcPr>
          <w:p w:rsidR="004F79BD" w:rsidRPr="00945898" w:rsidRDefault="004F79BD" w:rsidP="00DD316A">
            <w:pPr>
              <w:jc w:val="left"/>
              <w:rPr>
                <w:rFonts w:ascii="HG丸ｺﾞｼｯｸM-PRO" w:eastAsia="HG丸ｺﾞｼｯｸM-PRO" w:hAnsi="HG丸ｺﾞｼｯｸM-PRO" w:cs="ＭＳ 明朝"/>
                <w:sz w:val="20"/>
                <w:szCs w:val="20"/>
              </w:rPr>
            </w:pPr>
            <w:r w:rsidRPr="00945898">
              <w:rPr>
                <w:rFonts w:ascii="HG丸ｺﾞｼｯｸM-PRO" w:eastAsia="HG丸ｺﾞｼｯｸM-PRO" w:hAnsi="HG丸ｺﾞｼｯｸM-PRO" w:cs="ＭＳ 明朝" w:hint="eastAsia"/>
                <w:sz w:val="20"/>
                <w:szCs w:val="20"/>
              </w:rPr>
              <w:t>・平常業務体制</w:t>
            </w:r>
          </w:p>
        </w:tc>
        <w:tc>
          <w:tcPr>
            <w:tcW w:w="1620" w:type="dxa"/>
            <w:tcBorders>
              <w:top w:val="single" w:sz="4" w:space="0" w:color="auto"/>
              <w:left w:val="single" w:sz="4" w:space="0" w:color="auto"/>
              <w:bottom w:val="single" w:sz="4" w:space="0" w:color="auto"/>
              <w:right w:val="single" w:sz="4" w:space="0" w:color="auto"/>
            </w:tcBorders>
          </w:tcPr>
          <w:p w:rsidR="004F79BD" w:rsidRPr="00945898" w:rsidRDefault="004F79BD" w:rsidP="00DD316A">
            <w:pPr>
              <w:rPr>
                <w:rFonts w:ascii="HG丸ｺﾞｼｯｸM-PRO" w:eastAsia="HG丸ｺﾞｼｯｸM-PRO" w:hAnsi="HG丸ｺﾞｼｯｸM-PRO" w:cs="Times New Roman"/>
                <w:sz w:val="20"/>
                <w:szCs w:val="20"/>
              </w:rPr>
            </w:pPr>
            <w:r w:rsidRPr="00945898">
              <w:rPr>
                <w:rFonts w:ascii="HG丸ｺﾞｼｯｸM-PRO" w:eastAsia="HG丸ｺﾞｼｯｸM-PRO" w:hAnsi="HG丸ｺﾞｼｯｸM-PRO" w:cs="Times New Roman" w:hint="eastAsia"/>
                <w:sz w:val="20"/>
                <w:szCs w:val="20"/>
              </w:rPr>
              <w:t>第１製造部長</w:t>
            </w:r>
          </w:p>
        </w:tc>
      </w:tr>
    </w:tbl>
    <w:p w:rsidR="00DD316A" w:rsidRDefault="00DD316A" w:rsidP="00DD316A">
      <w:pPr>
        <w:ind w:leftChars="200" w:left="840" w:hangingChars="200" w:hanging="420"/>
        <w:rPr>
          <w:rFonts w:ascii="HG丸ｺﾞｼｯｸM-PRO" w:eastAsia="HG丸ｺﾞｼｯｸM-PRO" w:hAnsi="HG丸ｺﾞｼｯｸM-PRO"/>
        </w:rPr>
        <w:sectPr w:rsidR="00DD316A" w:rsidSect="0006284E">
          <w:pgSz w:w="11907" w:h="16839" w:code="9"/>
          <w:pgMar w:top="1440" w:right="1080" w:bottom="1440" w:left="1080" w:header="851" w:footer="992" w:gutter="0"/>
          <w:cols w:space="425"/>
          <w:docGrid w:type="lines" w:linePitch="360"/>
        </w:sectPr>
      </w:pPr>
    </w:p>
    <w:p w:rsidR="00AA72AE" w:rsidRPr="004F79BD" w:rsidRDefault="004F79BD" w:rsidP="004F79BD">
      <w:pPr>
        <w:pStyle w:val="2"/>
        <w:rPr>
          <w:rFonts w:ascii="HG丸ｺﾞｼｯｸM-PRO" w:eastAsia="HG丸ｺﾞｼｯｸM-PRO" w:hAnsi="HG丸ｺﾞｼｯｸM-PRO"/>
          <w:b/>
          <w:sz w:val="24"/>
          <w:szCs w:val="24"/>
        </w:rPr>
      </w:pPr>
      <w:bookmarkStart w:id="9" w:name="_Toc39234408"/>
      <w:r w:rsidRPr="004F79BD">
        <w:rPr>
          <w:rFonts w:ascii="HG丸ｺﾞｼｯｸM-PRO" w:eastAsia="HG丸ｺﾞｼｯｸM-PRO" w:hAnsi="HG丸ｺﾞｼｯｸM-PRO" w:hint="eastAsia"/>
          <w:b/>
          <w:sz w:val="24"/>
          <w:szCs w:val="24"/>
        </w:rPr>
        <w:lastRenderedPageBreak/>
        <w:t>３．２　対策実施計画</w:t>
      </w:r>
      <w:bookmarkEnd w:id="9"/>
    </w:p>
    <w:p w:rsidR="004F79BD" w:rsidRDefault="004F79BD" w:rsidP="00AA72AE">
      <w:pPr>
        <w:rPr>
          <w:rFonts w:ascii="HG丸ｺﾞｼｯｸM-PRO" w:eastAsia="HG丸ｺﾞｼｯｸM-PRO" w:hAnsi="HG丸ｺﾞｼｯｸM-PRO"/>
          <w:b/>
          <w:sz w:val="22"/>
        </w:rPr>
      </w:pPr>
    </w:p>
    <w:p w:rsidR="004F79BD" w:rsidRPr="0056064C" w:rsidRDefault="004F79BD" w:rsidP="004F79BD">
      <w:pPr>
        <w:ind w:leftChars="200" w:left="862" w:hangingChars="200" w:hanging="442"/>
        <w:rPr>
          <w:rFonts w:ascii="HG丸ｺﾞｼｯｸM-PRO" w:eastAsia="HG丸ｺﾞｼｯｸM-PRO" w:hAnsi="HG丸ｺﾞｼｯｸM-PRO"/>
          <w:b/>
          <w:sz w:val="22"/>
        </w:rPr>
      </w:pPr>
      <w:r w:rsidRPr="0056064C">
        <w:rPr>
          <w:rFonts w:ascii="HG丸ｺﾞｼｯｸM-PRO" w:eastAsia="HG丸ｺﾞｼｯｸM-PRO" w:hAnsi="HG丸ｺﾞｼｯｸM-PRO" w:hint="eastAsia"/>
          <w:b/>
          <w:sz w:val="22"/>
        </w:rPr>
        <w:t>ア</w:t>
      </w:r>
      <w:r>
        <w:rPr>
          <w:rFonts w:ascii="HG丸ｺﾞｼｯｸM-PRO" w:eastAsia="HG丸ｺﾞｼｯｸM-PRO" w:hAnsi="HG丸ｺﾞｼｯｸM-PRO" w:hint="eastAsia"/>
          <w:b/>
          <w:sz w:val="22"/>
        </w:rPr>
        <w:t xml:space="preserve">　</w:t>
      </w:r>
      <w:r w:rsidRPr="0056064C">
        <w:rPr>
          <w:rFonts w:ascii="HG丸ｺﾞｼｯｸM-PRO" w:eastAsia="HG丸ｺﾞｼｯｸM-PRO" w:hAnsi="HG丸ｺﾞｼｯｸM-PRO" w:hint="eastAsia"/>
          <w:b/>
          <w:sz w:val="22"/>
        </w:rPr>
        <w:t>目的</w:t>
      </w:r>
    </w:p>
    <w:p w:rsidR="004F79BD" w:rsidRPr="007E3E9C" w:rsidRDefault="004F79BD" w:rsidP="004F79BD">
      <w:pPr>
        <w:ind w:leftChars="270" w:left="567" w:firstLineChars="100" w:firstLine="210"/>
        <w:rPr>
          <w:rFonts w:ascii="HG丸ｺﾞｼｯｸM-PRO" w:eastAsia="HG丸ｺﾞｼｯｸM-PRO" w:hAnsi="ＭＳ ゴシック"/>
          <w:color w:val="000000"/>
          <w:szCs w:val="21"/>
        </w:rPr>
      </w:pPr>
      <w:r>
        <w:rPr>
          <w:rFonts w:ascii="HG丸ｺﾞｼｯｸM-PRO" w:eastAsia="HG丸ｺﾞｼｯｸM-PRO" w:hint="eastAsia"/>
          <w:color w:val="000000"/>
        </w:rPr>
        <w:t>事業継続戦略を具体化するには、事前に活用できる対策を実施しておくことが有効になります。予防策・継続策の両面から検討してください。</w:t>
      </w:r>
    </w:p>
    <w:p w:rsidR="004F79BD" w:rsidRPr="0056064C" w:rsidRDefault="004F79BD" w:rsidP="004F79BD">
      <w:pPr>
        <w:ind w:left="840" w:hangingChars="400" w:hanging="840"/>
      </w:pPr>
    </w:p>
    <w:p w:rsidR="004F79BD" w:rsidRPr="0056064C" w:rsidRDefault="004F79BD" w:rsidP="004F79BD">
      <w:pPr>
        <w:ind w:left="840" w:hangingChars="400" w:hanging="840"/>
        <w:rPr>
          <w:rFonts w:ascii="HG丸ｺﾞｼｯｸM-PRO" w:eastAsia="HG丸ｺﾞｼｯｸM-PRO" w:hAnsi="HG丸ｺﾞｼｯｸM-PRO"/>
          <w:b/>
          <w:sz w:val="22"/>
        </w:rPr>
      </w:pPr>
      <w:r>
        <w:rPr>
          <w:rFonts w:hint="eastAsia"/>
        </w:rPr>
        <w:t xml:space="preserve">　　</w:t>
      </w:r>
      <w:r w:rsidRPr="0056064C">
        <w:rPr>
          <w:rFonts w:ascii="HG丸ｺﾞｼｯｸM-PRO" w:eastAsia="HG丸ｺﾞｼｯｸM-PRO" w:hAnsi="HG丸ｺﾞｼｯｸM-PRO" w:hint="eastAsia"/>
          <w:b/>
          <w:sz w:val="22"/>
        </w:rPr>
        <w:t>イ</w:t>
      </w:r>
      <w:r>
        <w:rPr>
          <w:rFonts w:ascii="HG丸ｺﾞｼｯｸM-PRO" w:eastAsia="HG丸ｺﾞｼｯｸM-PRO" w:hAnsi="HG丸ｺﾞｼｯｸM-PRO" w:hint="eastAsia"/>
          <w:b/>
          <w:sz w:val="22"/>
        </w:rPr>
        <w:t xml:space="preserve">　</w:t>
      </w:r>
      <w:r w:rsidRPr="0056064C">
        <w:rPr>
          <w:rFonts w:ascii="HG丸ｺﾞｼｯｸM-PRO" w:eastAsia="HG丸ｺﾞｼｯｸM-PRO" w:hAnsi="HG丸ｺﾞｼｯｸM-PRO" w:hint="eastAsia"/>
          <w:b/>
          <w:sz w:val="22"/>
        </w:rPr>
        <w:t>作業手順</w:t>
      </w:r>
    </w:p>
    <w:p w:rsidR="004F79BD" w:rsidRDefault="004F79BD" w:rsidP="00AA72AE">
      <w:pPr>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Pr="004F79BD">
        <w:rPr>
          <w:rFonts w:ascii="HG丸ｺﾞｼｯｸM-PRO" w:eastAsia="HG丸ｺﾞｼｯｸM-PRO" w:hAnsi="HG丸ｺﾞｼｯｸM-PRO" w:hint="eastAsia"/>
          <w:szCs w:val="21"/>
        </w:rPr>
        <w:t>ア）</w:t>
      </w:r>
      <w:r>
        <w:rPr>
          <w:rFonts w:ascii="HG丸ｺﾞｼｯｸM-PRO" w:eastAsia="HG丸ｺﾞｼｯｸM-PRO" w:hAnsi="HG丸ｺﾞｼｯｸM-PRO" w:hint="eastAsia"/>
          <w:szCs w:val="21"/>
        </w:rPr>
        <w:t>整備計画</w:t>
      </w:r>
      <w:r w:rsidR="00945898">
        <w:rPr>
          <w:rFonts w:ascii="HG丸ｺﾞｼｯｸM-PRO" w:eastAsia="HG丸ｺﾞｼｯｸM-PRO" w:hAnsi="HG丸ｺﾞｼｯｸM-PRO" w:hint="eastAsia"/>
          <w:szCs w:val="21"/>
        </w:rPr>
        <w:t>の作成</w:t>
      </w:r>
    </w:p>
    <w:p w:rsidR="004F79BD" w:rsidRDefault="004F79BD" w:rsidP="00AA72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事業継続戦略および感染防止に必要となる備品の整備計画を記述します。</w:t>
      </w:r>
    </w:p>
    <w:p w:rsidR="004F79BD" w:rsidRDefault="004F79BD" w:rsidP="00AA72AE">
      <w:pPr>
        <w:rPr>
          <w:rFonts w:ascii="HG丸ｺﾞｼｯｸM-PRO" w:eastAsia="HG丸ｺﾞｼｯｸM-PRO" w:hAnsi="HG丸ｺﾞｼｯｸM-PRO"/>
          <w:szCs w:val="21"/>
        </w:rPr>
      </w:pPr>
    </w:p>
    <w:p w:rsidR="004F79BD" w:rsidRDefault="004F79BD" w:rsidP="00AA72AE">
      <w:pPr>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00945898">
        <w:rPr>
          <w:rFonts w:ascii="HG丸ｺﾞｼｯｸM-PRO" w:eastAsia="HG丸ｺﾞｼｯｸM-PRO" w:hAnsi="HG丸ｺﾞｼｯｸM-PRO" w:hint="eastAsia"/>
          <w:szCs w:val="21"/>
        </w:rPr>
        <w:t xml:space="preserve">　</w:t>
      </w:r>
      <w:r w:rsidR="00945898" w:rsidRPr="00945898">
        <w:rPr>
          <w:rFonts w:ascii="HG丸ｺﾞｼｯｸM-PRO" w:eastAsia="HG丸ｺﾞｼｯｸM-PRO" w:hAnsi="HG丸ｺﾞｼｯｸM-PRO" w:hint="eastAsia"/>
          <w:b/>
          <w:sz w:val="22"/>
        </w:rPr>
        <w:t>■記述例</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0"/>
        <w:gridCol w:w="1502"/>
        <w:gridCol w:w="3261"/>
        <w:gridCol w:w="1134"/>
        <w:gridCol w:w="1134"/>
        <w:gridCol w:w="1275"/>
      </w:tblGrid>
      <w:tr w:rsidR="00945898" w:rsidRPr="00945898" w:rsidTr="00945898">
        <w:trPr>
          <w:trHeight w:val="290"/>
        </w:trPr>
        <w:tc>
          <w:tcPr>
            <w:tcW w:w="2542" w:type="dxa"/>
            <w:gridSpan w:val="2"/>
            <w:shd w:val="clear" w:color="auto" w:fill="CCFFCC"/>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感染防止対象資源</w:t>
            </w:r>
          </w:p>
        </w:tc>
        <w:tc>
          <w:tcPr>
            <w:tcW w:w="3261" w:type="dxa"/>
            <w:shd w:val="clear" w:color="auto" w:fill="CCFFCC"/>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内容</w:t>
            </w:r>
          </w:p>
        </w:tc>
        <w:tc>
          <w:tcPr>
            <w:tcW w:w="1134" w:type="dxa"/>
            <w:shd w:val="clear" w:color="auto" w:fill="CCFFCC"/>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時期</w:t>
            </w:r>
          </w:p>
        </w:tc>
        <w:tc>
          <w:tcPr>
            <w:tcW w:w="1134" w:type="dxa"/>
            <w:shd w:val="clear" w:color="auto" w:fill="CCFFCC"/>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費用</w:t>
            </w:r>
          </w:p>
        </w:tc>
        <w:tc>
          <w:tcPr>
            <w:tcW w:w="1275" w:type="dxa"/>
            <w:shd w:val="clear" w:color="auto" w:fill="CCFFCC"/>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担当</w:t>
            </w:r>
          </w:p>
        </w:tc>
      </w:tr>
      <w:tr w:rsidR="00945898" w:rsidRPr="00945898" w:rsidTr="00945898">
        <w:trPr>
          <w:trHeight w:val="343"/>
        </w:trPr>
        <w:tc>
          <w:tcPr>
            <w:tcW w:w="1040" w:type="dxa"/>
            <w:vMerge w:val="restart"/>
            <w:shd w:val="clear" w:color="auto" w:fill="auto"/>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建物</w:t>
            </w:r>
          </w:p>
          <w:p w:rsidR="00945898" w:rsidRPr="00945898" w:rsidRDefault="00945898" w:rsidP="00945898">
            <w:pPr>
              <w:jc w:val="center"/>
              <w:rPr>
                <w:rFonts w:ascii="HG丸ｺﾞｼｯｸM-PRO" w:eastAsia="HG丸ｺﾞｼｯｸM-PRO" w:hAnsi="ＭＳ ゴシック" w:cs="Times New Roman"/>
                <w:color w:val="000000"/>
                <w:sz w:val="20"/>
                <w:szCs w:val="20"/>
              </w:rPr>
            </w:pPr>
            <w:r w:rsidRPr="00945898">
              <w:rPr>
                <w:rFonts w:ascii="HG丸ｺﾞｼｯｸM-PRO" w:eastAsia="HG丸ｺﾞｼｯｸM-PRO" w:hAnsi="ＭＳ 明朝" w:cs="Times New Roman" w:hint="eastAsia"/>
                <w:color w:val="000000"/>
                <w:sz w:val="20"/>
                <w:szCs w:val="20"/>
              </w:rPr>
              <w:t>施設</w:t>
            </w:r>
          </w:p>
        </w:tc>
        <w:tc>
          <w:tcPr>
            <w:tcW w:w="1502"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工場</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換気設備の整備</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shd w:val="clear" w:color="auto" w:fill="auto"/>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418"/>
        </w:trPr>
        <w:tc>
          <w:tcPr>
            <w:tcW w:w="1040" w:type="dxa"/>
            <w:vMerge/>
            <w:shd w:val="clear" w:color="auto" w:fill="auto"/>
          </w:tcPr>
          <w:p w:rsidR="00945898" w:rsidRPr="00945898" w:rsidRDefault="00945898" w:rsidP="00945898">
            <w:pPr>
              <w:jc w:val="center"/>
              <w:rPr>
                <w:rFonts w:ascii="HG丸ｺﾞｼｯｸM-PRO" w:eastAsia="HG丸ｺﾞｼｯｸM-PRO" w:hAnsi="ＭＳ ゴシック" w:cs="Times New Roman"/>
                <w:color w:val="000000"/>
                <w:sz w:val="20"/>
                <w:szCs w:val="20"/>
              </w:rPr>
            </w:pPr>
          </w:p>
        </w:tc>
        <w:tc>
          <w:tcPr>
            <w:tcW w:w="1502"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事務所</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換気設備の整備</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val="439"/>
        </w:trPr>
        <w:tc>
          <w:tcPr>
            <w:tcW w:w="1040" w:type="dxa"/>
            <w:vMerge w:val="restart"/>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設備</w:t>
            </w:r>
          </w:p>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備品</w:t>
            </w:r>
          </w:p>
        </w:tc>
        <w:tc>
          <w:tcPr>
            <w:tcW w:w="1502"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情報設備</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テレワーク環境の整備</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761"/>
        </w:trPr>
        <w:tc>
          <w:tcPr>
            <w:tcW w:w="1040" w:type="dxa"/>
            <w:vMerge/>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502" w:type="dxa"/>
            <w:vMerge w:val="restart"/>
            <w:vAlign w:val="center"/>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備品</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マスク</w:t>
            </w:r>
          </w:p>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アルコール洗浄液</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val="439"/>
        </w:trPr>
        <w:tc>
          <w:tcPr>
            <w:tcW w:w="1040" w:type="dxa"/>
            <w:vMerge/>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502" w:type="dxa"/>
            <w:vMerge/>
          </w:tcPr>
          <w:p w:rsidR="00945898" w:rsidRPr="00945898" w:rsidRDefault="00945898" w:rsidP="00945898">
            <w:pPr>
              <w:jc w:val="left"/>
              <w:rPr>
                <w:rFonts w:ascii="HG丸ｺﾞｼｯｸM-PRO" w:eastAsia="HG丸ｺﾞｼｯｸM-PRO" w:hAnsi="ＭＳ 明朝" w:cs="Times New Roman"/>
                <w:color w:val="000000"/>
                <w:sz w:val="20"/>
                <w:szCs w:val="20"/>
              </w:rPr>
            </w:pP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作業者分離用シールドシート</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395"/>
        </w:trPr>
        <w:tc>
          <w:tcPr>
            <w:tcW w:w="1040"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情報</w:t>
            </w:r>
          </w:p>
        </w:tc>
        <w:tc>
          <w:tcPr>
            <w:tcW w:w="1502"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○○システム</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クラウド利用</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430"/>
        </w:trPr>
        <w:tc>
          <w:tcPr>
            <w:tcW w:w="1040"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人的資源</w:t>
            </w:r>
          </w:p>
        </w:tc>
        <w:tc>
          <w:tcPr>
            <w:tcW w:w="1502"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作業者</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２チーム編成への移行方法整備。</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Ｒ○○年</w:t>
            </w:r>
          </w:p>
        </w:tc>
        <w:tc>
          <w:tcPr>
            <w:tcW w:w="1134" w:type="dxa"/>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275" w:type="dxa"/>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bl>
    <w:p w:rsidR="00945898" w:rsidRDefault="00945898" w:rsidP="00AA72AE">
      <w:pPr>
        <w:rPr>
          <w:rFonts w:ascii="HG丸ｺﾞｼｯｸM-PRO" w:eastAsia="HG丸ｺﾞｼｯｸM-PRO" w:hAnsi="HG丸ｺﾞｼｯｸM-PRO"/>
          <w:szCs w:val="21"/>
        </w:rPr>
      </w:pPr>
    </w:p>
    <w:p w:rsidR="00945898" w:rsidRDefault="00945898" w:rsidP="00945898">
      <w:pPr>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rPr>
        <w:t>イ</w:t>
      </w:r>
      <w:r w:rsidRPr="004F79B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連携・調整の作成</w:t>
      </w:r>
    </w:p>
    <w:p w:rsidR="00945898" w:rsidRDefault="00945898" w:rsidP="009458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事業継続戦略を実現するために連携できる設備や関連企業を明確にします。</w:t>
      </w:r>
    </w:p>
    <w:p w:rsidR="00945898" w:rsidRDefault="00945898" w:rsidP="00945898">
      <w:pPr>
        <w:rPr>
          <w:rFonts w:ascii="HG丸ｺﾞｼｯｸM-PRO" w:eastAsia="HG丸ｺﾞｼｯｸM-PRO" w:hAnsi="HG丸ｺﾞｼｯｸM-PRO"/>
          <w:szCs w:val="21"/>
        </w:rPr>
      </w:pPr>
    </w:p>
    <w:p w:rsidR="00945898" w:rsidRDefault="00945898" w:rsidP="00945898">
      <w:pPr>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Pr="00945898">
        <w:rPr>
          <w:rFonts w:ascii="HG丸ｺﾞｼｯｸM-PRO" w:eastAsia="HG丸ｺﾞｼｯｸM-PRO" w:hAnsi="HG丸ｺﾞｼｯｸM-PRO" w:hint="eastAsia"/>
          <w:b/>
          <w:sz w:val="22"/>
        </w:rPr>
        <w:t>■記述例</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1504"/>
        <w:gridCol w:w="3261"/>
        <w:gridCol w:w="1134"/>
        <w:gridCol w:w="1134"/>
        <w:gridCol w:w="1275"/>
      </w:tblGrid>
      <w:tr w:rsidR="00945898" w:rsidRPr="00945898" w:rsidTr="00945898">
        <w:trPr>
          <w:trHeight w:val="98"/>
        </w:trPr>
        <w:tc>
          <w:tcPr>
            <w:tcW w:w="2542" w:type="dxa"/>
            <w:gridSpan w:val="2"/>
            <w:shd w:val="clear" w:color="auto" w:fill="CCFFCC"/>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感染防止対象資源</w:t>
            </w:r>
          </w:p>
        </w:tc>
        <w:tc>
          <w:tcPr>
            <w:tcW w:w="3261" w:type="dxa"/>
            <w:shd w:val="clear" w:color="auto" w:fill="CCFFCC"/>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内容</w:t>
            </w:r>
          </w:p>
        </w:tc>
        <w:tc>
          <w:tcPr>
            <w:tcW w:w="1134" w:type="dxa"/>
            <w:shd w:val="clear" w:color="auto" w:fill="CCFFCC"/>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時期</w:t>
            </w:r>
          </w:p>
        </w:tc>
        <w:tc>
          <w:tcPr>
            <w:tcW w:w="1134" w:type="dxa"/>
            <w:shd w:val="clear" w:color="auto" w:fill="CCFFCC"/>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費用</w:t>
            </w:r>
          </w:p>
        </w:tc>
        <w:tc>
          <w:tcPr>
            <w:tcW w:w="1275" w:type="dxa"/>
            <w:shd w:val="clear" w:color="auto" w:fill="CCFFCC"/>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担当</w:t>
            </w:r>
          </w:p>
        </w:tc>
      </w:tr>
      <w:tr w:rsidR="00945898" w:rsidRPr="00945898" w:rsidTr="00945898">
        <w:trPr>
          <w:trHeight w:hRule="exact" w:val="459"/>
        </w:trPr>
        <w:tc>
          <w:tcPr>
            <w:tcW w:w="1038" w:type="dxa"/>
            <w:vMerge w:val="restart"/>
            <w:shd w:val="clear" w:color="auto" w:fill="auto"/>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建物</w:t>
            </w:r>
          </w:p>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施設</w:t>
            </w:r>
          </w:p>
        </w:tc>
        <w:tc>
          <w:tcPr>
            <w:tcW w:w="1504" w:type="dxa"/>
            <w:shd w:val="clear" w:color="auto" w:fill="auto"/>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工場</w:t>
            </w:r>
          </w:p>
        </w:tc>
        <w:tc>
          <w:tcPr>
            <w:tcW w:w="3261" w:type="dxa"/>
            <w:shd w:val="clear" w:color="auto" w:fill="auto"/>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Ａ社ＸＸＸ工場での仮運用</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423"/>
        </w:trPr>
        <w:tc>
          <w:tcPr>
            <w:tcW w:w="1038" w:type="dxa"/>
            <w:vMerge/>
            <w:shd w:val="clear" w:color="auto" w:fill="auto"/>
            <w:vAlign w:val="center"/>
          </w:tcPr>
          <w:p w:rsidR="00945898" w:rsidRPr="00945898" w:rsidRDefault="00945898" w:rsidP="00945898">
            <w:pPr>
              <w:jc w:val="center"/>
              <w:rPr>
                <w:rFonts w:ascii="HG丸ｺﾞｼｯｸM-PRO" w:eastAsia="HG丸ｺﾞｼｯｸM-PRO" w:hAnsi="ＭＳ ゴシック" w:cs="Times New Roman"/>
                <w:color w:val="000000"/>
                <w:sz w:val="20"/>
                <w:szCs w:val="20"/>
              </w:rPr>
            </w:pPr>
          </w:p>
        </w:tc>
        <w:tc>
          <w:tcPr>
            <w:tcW w:w="1504" w:type="dxa"/>
            <w:shd w:val="clear" w:color="auto" w:fill="auto"/>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事務所</w:t>
            </w:r>
          </w:p>
        </w:tc>
        <w:tc>
          <w:tcPr>
            <w:tcW w:w="3261" w:type="dxa"/>
            <w:shd w:val="clear" w:color="auto" w:fill="auto"/>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テレワーク用オフィス契約</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765"/>
        </w:trPr>
        <w:tc>
          <w:tcPr>
            <w:tcW w:w="1038" w:type="dxa"/>
            <w:shd w:val="clear" w:color="auto" w:fill="auto"/>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車両</w:t>
            </w:r>
          </w:p>
        </w:tc>
        <w:tc>
          <w:tcPr>
            <w:tcW w:w="1504" w:type="dxa"/>
          </w:tcPr>
          <w:p w:rsidR="00945898" w:rsidRPr="00945898" w:rsidRDefault="00945898" w:rsidP="00945898">
            <w:pPr>
              <w:spacing w:line="280" w:lineRule="exact"/>
              <w:jc w:val="left"/>
              <w:rPr>
                <w:rFonts w:ascii="HG丸ｺﾞｼｯｸM-PRO" w:eastAsia="HG丸ｺﾞｼｯｸM-PRO" w:hAnsi="ＭＳ 明朝" w:cs="Times New Roman"/>
                <w:color w:val="000000"/>
                <w:sz w:val="16"/>
                <w:szCs w:val="16"/>
              </w:rPr>
            </w:pPr>
            <w:r w:rsidRPr="00945898">
              <w:rPr>
                <w:rFonts w:ascii="HG丸ｺﾞｼｯｸM-PRO" w:eastAsia="HG丸ｺﾞｼｯｸM-PRO" w:hAnsi="ＭＳ 明朝" w:cs="Times New Roman" w:hint="eastAsia"/>
                <w:color w:val="000000"/>
                <w:sz w:val="16"/>
                <w:szCs w:val="16"/>
              </w:rPr>
              <w:t>フォークリフト</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18"/>
                <w:szCs w:val="18"/>
              </w:rPr>
              <w:t>レンタル会社と非常時の借用に関する協定</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383"/>
        </w:trPr>
        <w:tc>
          <w:tcPr>
            <w:tcW w:w="1038" w:type="dxa"/>
            <w:vMerge w:val="restart"/>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取引先</w:t>
            </w:r>
          </w:p>
        </w:tc>
        <w:tc>
          <w:tcPr>
            <w:tcW w:w="1504"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○○社</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取引先の分散</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○○万円</w:t>
            </w: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hRule="exact" w:val="408"/>
        </w:trPr>
        <w:tc>
          <w:tcPr>
            <w:tcW w:w="1038" w:type="dxa"/>
            <w:vMerge/>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p>
        </w:tc>
        <w:tc>
          <w:tcPr>
            <w:tcW w:w="1504"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△△社</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代替操業方法の調整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r w:rsidR="00945898" w:rsidRPr="00945898" w:rsidTr="00945898">
        <w:trPr>
          <w:trHeight w:val="477"/>
        </w:trPr>
        <w:tc>
          <w:tcPr>
            <w:tcW w:w="1038"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委託先</w:t>
            </w:r>
          </w:p>
        </w:tc>
        <w:tc>
          <w:tcPr>
            <w:tcW w:w="1504" w:type="dxa"/>
          </w:tcPr>
          <w:p w:rsidR="00945898" w:rsidRPr="00945898" w:rsidRDefault="00945898" w:rsidP="00945898">
            <w:pPr>
              <w:jc w:val="left"/>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運送業者</w:t>
            </w:r>
          </w:p>
        </w:tc>
        <w:tc>
          <w:tcPr>
            <w:tcW w:w="3261" w:type="dxa"/>
          </w:tcPr>
          <w:p w:rsidR="00945898" w:rsidRPr="00945898" w:rsidRDefault="00945898" w:rsidP="00945898">
            <w:pP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非常時の配送契約締結</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18"/>
                <w:szCs w:val="18"/>
              </w:rPr>
            </w:pPr>
            <w:r w:rsidRPr="00945898">
              <w:rPr>
                <w:rFonts w:ascii="HG丸ｺﾞｼｯｸM-PRO" w:eastAsia="HG丸ｺﾞｼｯｸM-PRO" w:hAnsi="ＭＳ 明朝" w:cs="Times New Roman" w:hint="eastAsia"/>
                <w:color w:val="000000"/>
                <w:sz w:val="18"/>
                <w:szCs w:val="18"/>
              </w:rPr>
              <w:t>Ｒ○○年</w:t>
            </w:r>
          </w:p>
        </w:tc>
        <w:tc>
          <w:tcPr>
            <w:tcW w:w="1134"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p>
        </w:tc>
        <w:tc>
          <w:tcPr>
            <w:tcW w:w="1275" w:type="dxa"/>
            <w:vAlign w:val="center"/>
          </w:tcPr>
          <w:p w:rsidR="00945898" w:rsidRPr="00945898" w:rsidRDefault="00945898" w:rsidP="00945898">
            <w:pPr>
              <w:jc w:val="center"/>
              <w:rPr>
                <w:rFonts w:ascii="HG丸ｺﾞｼｯｸM-PRO" w:eastAsia="HG丸ｺﾞｼｯｸM-PRO" w:hAnsi="ＭＳ 明朝" w:cs="Times New Roman"/>
                <w:color w:val="000000"/>
                <w:sz w:val="20"/>
                <w:szCs w:val="20"/>
              </w:rPr>
            </w:pPr>
            <w:r w:rsidRPr="00945898">
              <w:rPr>
                <w:rFonts w:ascii="HG丸ｺﾞｼｯｸM-PRO" w:eastAsia="HG丸ｺﾞｼｯｸM-PRO" w:hAnsi="ＭＳ 明朝" w:cs="Times New Roman" w:hint="eastAsia"/>
                <w:color w:val="000000"/>
                <w:sz w:val="20"/>
                <w:szCs w:val="20"/>
              </w:rPr>
              <w:t>○○課</w:t>
            </w:r>
          </w:p>
        </w:tc>
      </w:tr>
    </w:tbl>
    <w:p w:rsidR="00945898" w:rsidRDefault="00945898" w:rsidP="00AA72AE">
      <w:pPr>
        <w:rPr>
          <w:rFonts w:ascii="HG丸ｺﾞｼｯｸM-PRO" w:eastAsia="HG丸ｺﾞｼｯｸM-PRO" w:hAnsi="HG丸ｺﾞｼｯｸM-PRO"/>
          <w:szCs w:val="21"/>
        </w:rPr>
      </w:pPr>
    </w:p>
    <w:p w:rsidR="00945898" w:rsidRDefault="00945898" w:rsidP="00AA72AE">
      <w:pPr>
        <w:rPr>
          <w:rFonts w:ascii="HG丸ｺﾞｼｯｸM-PRO" w:eastAsia="HG丸ｺﾞｼｯｸM-PRO" w:hAnsi="HG丸ｺﾞｼｯｸM-PRO"/>
          <w:szCs w:val="21"/>
        </w:rPr>
      </w:pPr>
    </w:p>
    <w:p w:rsidR="00945898" w:rsidRDefault="00945898" w:rsidP="00AA72AE">
      <w:pPr>
        <w:rPr>
          <w:rFonts w:ascii="HG丸ｺﾞｼｯｸM-PRO" w:eastAsia="HG丸ｺﾞｼｯｸM-PRO" w:hAnsi="HG丸ｺﾞｼｯｸM-PRO"/>
          <w:szCs w:val="21"/>
        </w:rPr>
      </w:pPr>
    </w:p>
    <w:p w:rsidR="00945898" w:rsidRDefault="00945898" w:rsidP="00945898">
      <w:pPr>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 xml:space="preserve">　　　</w:t>
      </w:r>
      <w:r>
        <w:rPr>
          <w:rFonts w:ascii="HG丸ｺﾞｼｯｸM-PRO" w:eastAsia="HG丸ｺﾞｼｯｸM-PRO" w:hAnsi="HG丸ｺﾞｼｯｸM-PRO" w:hint="eastAsia"/>
          <w:szCs w:val="21"/>
        </w:rPr>
        <w:t>ウ</w:t>
      </w:r>
      <w:r w:rsidRPr="004F79B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日常対策の作成</w:t>
      </w:r>
    </w:p>
    <w:p w:rsidR="00945898" w:rsidRDefault="00945898" w:rsidP="00D10B40">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上記ア）イ）で準備する設備や資産が新型感染症の感染情況に応じて有効に活用できる</w:t>
      </w:r>
      <w:r w:rsidR="00D10B40">
        <w:rPr>
          <w:rFonts w:ascii="HG丸ｺﾞｼｯｸM-PRO" w:eastAsia="HG丸ｺﾞｼｯｸM-PRO" w:hAnsi="HG丸ｺﾞｼｯｸM-PRO" w:hint="eastAsia"/>
          <w:szCs w:val="21"/>
        </w:rPr>
        <w:t>ようにするための、日常的な行動計画を検討します。</w:t>
      </w:r>
    </w:p>
    <w:p w:rsidR="00945898" w:rsidRDefault="00945898" w:rsidP="00AA72AE">
      <w:pPr>
        <w:rPr>
          <w:rFonts w:ascii="HG丸ｺﾞｼｯｸM-PRO" w:eastAsia="HG丸ｺﾞｼｯｸM-PRO" w:hAnsi="HG丸ｺﾞｼｯｸM-PRO"/>
          <w:szCs w:val="21"/>
        </w:rPr>
      </w:pPr>
    </w:p>
    <w:p w:rsidR="00D10B40" w:rsidRDefault="00D10B40" w:rsidP="00AA72AE">
      <w:pPr>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Pr="00945898">
        <w:rPr>
          <w:rFonts w:ascii="HG丸ｺﾞｼｯｸM-PRO" w:eastAsia="HG丸ｺﾞｼｯｸM-PRO" w:hAnsi="HG丸ｺﾞｼｯｸM-PRO" w:hint="eastAsia"/>
          <w:b/>
          <w:sz w:val="22"/>
        </w:rPr>
        <w:t>■記述例</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6"/>
        <w:gridCol w:w="1434"/>
        <w:gridCol w:w="3293"/>
        <w:gridCol w:w="1134"/>
        <w:gridCol w:w="1134"/>
        <w:gridCol w:w="1275"/>
      </w:tblGrid>
      <w:tr w:rsidR="00D10B40" w:rsidRPr="00D10B40" w:rsidTr="00EF7BA6">
        <w:trPr>
          <w:trHeight w:hRule="exact" w:val="510"/>
        </w:trPr>
        <w:tc>
          <w:tcPr>
            <w:tcW w:w="2510" w:type="dxa"/>
            <w:gridSpan w:val="2"/>
            <w:shd w:val="clear" w:color="auto" w:fill="CCFFCC"/>
            <w:vAlign w:val="center"/>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感染防止対象資源</w:t>
            </w:r>
          </w:p>
        </w:tc>
        <w:tc>
          <w:tcPr>
            <w:tcW w:w="3293" w:type="dxa"/>
            <w:shd w:val="clear" w:color="auto" w:fill="CCFFCC"/>
            <w:vAlign w:val="center"/>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対策内容</w:t>
            </w:r>
          </w:p>
        </w:tc>
        <w:tc>
          <w:tcPr>
            <w:tcW w:w="1134" w:type="dxa"/>
            <w:shd w:val="clear" w:color="auto" w:fill="CCFFCC"/>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時期</w:t>
            </w:r>
          </w:p>
        </w:tc>
        <w:tc>
          <w:tcPr>
            <w:tcW w:w="1134" w:type="dxa"/>
            <w:shd w:val="clear" w:color="auto" w:fill="CCFFCC"/>
            <w:vAlign w:val="center"/>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対策費用</w:t>
            </w:r>
          </w:p>
        </w:tc>
        <w:tc>
          <w:tcPr>
            <w:tcW w:w="1275" w:type="dxa"/>
            <w:shd w:val="clear" w:color="auto" w:fill="CCFFCC"/>
            <w:vAlign w:val="center"/>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担当</w:t>
            </w:r>
          </w:p>
        </w:tc>
      </w:tr>
      <w:tr w:rsidR="00D10B40" w:rsidRPr="00D10B40" w:rsidTr="00EF7BA6">
        <w:trPr>
          <w:trHeight w:val="527"/>
        </w:trPr>
        <w:tc>
          <w:tcPr>
            <w:tcW w:w="1076" w:type="dxa"/>
            <w:vMerge w:val="restart"/>
            <w:shd w:val="clear" w:color="auto" w:fill="auto"/>
          </w:tcPr>
          <w:p w:rsidR="00D10B40" w:rsidRPr="00D10B40" w:rsidRDefault="00D10B40" w:rsidP="00D10B40">
            <w:pP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情報システム</w:t>
            </w:r>
          </w:p>
        </w:tc>
        <w:tc>
          <w:tcPr>
            <w:tcW w:w="1434" w:type="dxa"/>
          </w:tcPr>
          <w:p w:rsidR="00D10B40" w:rsidRPr="00D10B40" w:rsidRDefault="00D10B40" w:rsidP="00D10B40">
            <w:pP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テレワーク設備</w:t>
            </w:r>
          </w:p>
        </w:tc>
        <w:tc>
          <w:tcPr>
            <w:tcW w:w="3293" w:type="dxa"/>
          </w:tcPr>
          <w:p w:rsidR="00D10B40" w:rsidRPr="00D10B40" w:rsidRDefault="00D10B40" w:rsidP="00D10B40">
            <w:pP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テレワークの定期的な実施</w:t>
            </w:r>
          </w:p>
        </w:tc>
        <w:tc>
          <w:tcPr>
            <w:tcW w:w="1134" w:type="dxa"/>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１回／年</w:t>
            </w:r>
          </w:p>
        </w:tc>
        <w:tc>
          <w:tcPr>
            <w:tcW w:w="1134" w:type="dxa"/>
          </w:tcPr>
          <w:p w:rsidR="00D10B40" w:rsidRPr="00D10B40" w:rsidRDefault="00D10B40" w:rsidP="00D10B40">
            <w:pPr>
              <w:jc w:val="center"/>
              <w:rPr>
                <w:rFonts w:ascii="HG丸ｺﾞｼｯｸM-PRO" w:eastAsia="HG丸ｺﾞｼｯｸM-PRO" w:hAnsi="ＭＳ 明朝" w:cs="Times New Roman"/>
                <w:color w:val="000000"/>
                <w:sz w:val="20"/>
                <w:szCs w:val="20"/>
              </w:rPr>
            </w:pPr>
          </w:p>
        </w:tc>
        <w:tc>
          <w:tcPr>
            <w:tcW w:w="1275" w:type="dxa"/>
          </w:tcPr>
          <w:p w:rsidR="00D10B40" w:rsidRPr="00D10B40" w:rsidRDefault="00D10B40" w:rsidP="00D10B40">
            <w:pPr>
              <w:rPr>
                <w:rFonts w:ascii="Century" w:eastAsia="ＭＳ 明朝" w:hAnsi="Century" w:cs="Times New Roman"/>
                <w:color w:val="000000"/>
                <w:szCs w:val="24"/>
              </w:rPr>
            </w:pPr>
            <w:r w:rsidRPr="00D10B40">
              <w:rPr>
                <w:rFonts w:ascii="HG丸ｺﾞｼｯｸM-PRO" w:eastAsia="HG丸ｺﾞｼｯｸM-PRO" w:hAnsi="ＭＳ 明朝" w:cs="Times New Roman" w:hint="eastAsia"/>
                <w:color w:val="000000"/>
                <w:sz w:val="20"/>
                <w:szCs w:val="20"/>
              </w:rPr>
              <w:t>○○課</w:t>
            </w:r>
          </w:p>
        </w:tc>
      </w:tr>
      <w:tr w:rsidR="00D10B40" w:rsidRPr="00D10B40" w:rsidTr="00EF7BA6">
        <w:trPr>
          <w:trHeight w:hRule="exact" w:val="715"/>
        </w:trPr>
        <w:tc>
          <w:tcPr>
            <w:tcW w:w="1076" w:type="dxa"/>
            <w:vMerge/>
          </w:tcPr>
          <w:p w:rsidR="00D10B40" w:rsidRPr="00D10B40" w:rsidRDefault="00D10B40" w:rsidP="00D10B40">
            <w:pPr>
              <w:spacing w:line="240" w:lineRule="exact"/>
              <w:rPr>
                <w:rFonts w:ascii="HG丸ｺﾞｼｯｸM-PRO" w:eastAsia="HG丸ｺﾞｼｯｸM-PRO" w:hAnsi="ＭＳ 明朝" w:cs="Times New Roman"/>
                <w:color w:val="000000"/>
                <w:sz w:val="20"/>
                <w:szCs w:val="20"/>
              </w:rPr>
            </w:pPr>
          </w:p>
        </w:tc>
        <w:tc>
          <w:tcPr>
            <w:tcW w:w="1434" w:type="dxa"/>
          </w:tcPr>
          <w:p w:rsidR="00D10B40" w:rsidRPr="00D10B40" w:rsidRDefault="00D10B40" w:rsidP="00D10B40">
            <w:pPr>
              <w:jc w:val="left"/>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安否確認システム</w:t>
            </w:r>
          </w:p>
        </w:tc>
        <w:tc>
          <w:tcPr>
            <w:tcW w:w="3293" w:type="dxa"/>
          </w:tcPr>
          <w:p w:rsidR="00D10B40" w:rsidRPr="00D10B40" w:rsidRDefault="00D10B40" w:rsidP="00D10B40">
            <w:pP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安否確認の定期実施</w:t>
            </w:r>
          </w:p>
        </w:tc>
        <w:tc>
          <w:tcPr>
            <w:tcW w:w="1134" w:type="dxa"/>
          </w:tcPr>
          <w:p w:rsidR="00D10B40" w:rsidRPr="00D10B40" w:rsidRDefault="00D10B40" w:rsidP="00D10B40">
            <w:pPr>
              <w:jc w:val="center"/>
              <w:rPr>
                <w:rFonts w:ascii="HG丸ｺﾞｼｯｸM-PRO" w:eastAsia="HG丸ｺﾞｼｯｸM-PRO" w:hAnsi="ＭＳ 明朝" w:cs="Times New Roman"/>
                <w:color w:val="000000"/>
                <w:sz w:val="20"/>
                <w:szCs w:val="20"/>
              </w:rPr>
            </w:pPr>
            <w:r w:rsidRPr="00D10B40">
              <w:rPr>
                <w:rFonts w:ascii="HG丸ｺﾞｼｯｸM-PRO" w:eastAsia="HG丸ｺﾞｼｯｸM-PRO" w:hAnsi="ＭＳ 明朝" w:cs="Times New Roman" w:hint="eastAsia"/>
                <w:color w:val="000000"/>
                <w:sz w:val="20"/>
                <w:szCs w:val="20"/>
              </w:rPr>
              <w:t>１回/月</w:t>
            </w:r>
          </w:p>
        </w:tc>
        <w:tc>
          <w:tcPr>
            <w:tcW w:w="1134" w:type="dxa"/>
          </w:tcPr>
          <w:p w:rsidR="00D10B40" w:rsidRPr="00D10B40" w:rsidRDefault="00D10B40" w:rsidP="00D10B40">
            <w:pPr>
              <w:rPr>
                <w:rFonts w:ascii="HG丸ｺﾞｼｯｸM-PRO" w:eastAsia="HG丸ｺﾞｼｯｸM-PRO" w:hAnsi="ＭＳ 明朝" w:cs="Times New Roman"/>
                <w:color w:val="000000"/>
                <w:sz w:val="20"/>
                <w:szCs w:val="20"/>
              </w:rPr>
            </w:pPr>
          </w:p>
        </w:tc>
        <w:tc>
          <w:tcPr>
            <w:tcW w:w="1275" w:type="dxa"/>
          </w:tcPr>
          <w:p w:rsidR="00D10B40" w:rsidRPr="00D10B40" w:rsidRDefault="00D10B40" w:rsidP="00D10B40">
            <w:pPr>
              <w:rPr>
                <w:rFonts w:ascii="Century" w:eastAsia="ＭＳ 明朝" w:hAnsi="Century" w:cs="Times New Roman"/>
                <w:color w:val="000000"/>
                <w:szCs w:val="24"/>
              </w:rPr>
            </w:pPr>
            <w:r w:rsidRPr="00D10B40">
              <w:rPr>
                <w:rFonts w:ascii="HG丸ｺﾞｼｯｸM-PRO" w:eastAsia="HG丸ｺﾞｼｯｸM-PRO" w:hAnsi="ＭＳ 明朝" w:cs="Times New Roman" w:hint="eastAsia"/>
                <w:color w:val="000000"/>
                <w:sz w:val="20"/>
                <w:szCs w:val="20"/>
              </w:rPr>
              <w:t>○○課</w:t>
            </w:r>
          </w:p>
        </w:tc>
      </w:tr>
    </w:tbl>
    <w:p w:rsidR="00D10B40" w:rsidRDefault="00D10B40" w:rsidP="00AA72AE">
      <w:pPr>
        <w:rPr>
          <w:rFonts w:ascii="HG丸ｺﾞｼｯｸM-PRO" w:eastAsia="HG丸ｺﾞｼｯｸM-PRO" w:hAnsi="HG丸ｺﾞｼｯｸM-PRO"/>
          <w:szCs w:val="21"/>
        </w:rPr>
      </w:pPr>
    </w:p>
    <w:p w:rsidR="00D10B40" w:rsidRDefault="00D10B40" w:rsidP="00D10B40">
      <w:pPr>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rPr>
        <w:t>エ</w:t>
      </w:r>
      <w:r w:rsidRPr="004F79B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財務対策の作成</w:t>
      </w:r>
    </w:p>
    <w:p w:rsidR="00D10B40" w:rsidRDefault="00D10B40" w:rsidP="00D10B40">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新型感染症では、感染拡大が収まるまでに相当の時間を要し、その間の必要経費をどのように準備するのかを計画しておく必要があります。感染症が影響を及ぼす期間を概ね６ヶ月とし、その間の財務対策について検討します。</w:t>
      </w:r>
    </w:p>
    <w:p w:rsidR="00D10B40" w:rsidRDefault="00D10B40" w:rsidP="00D10B40">
      <w:pPr>
        <w:ind w:leftChars="500" w:left="105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まず、様式３　財務分析を用いて現状の預貯金と融資可能金額ならびに国や地方自治体から助成金を整理します。</w:t>
      </w:r>
    </w:p>
    <w:p w:rsidR="0016595E" w:rsidRDefault="0016595E" w:rsidP="00D10B40">
      <w:pPr>
        <w:ind w:leftChars="500" w:left="105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記述例を下記に示します。（様式３相当）</w:t>
      </w:r>
    </w:p>
    <w:p w:rsidR="00D10B40" w:rsidRDefault="00D10B40" w:rsidP="00D10B40">
      <w:pPr>
        <w:rPr>
          <w:rFonts w:ascii="HG丸ｺﾞｼｯｸM-PRO" w:eastAsia="HG丸ｺﾞｼｯｸM-PRO" w:hAnsi="HG丸ｺﾞｼｯｸM-PRO"/>
          <w:szCs w:val="21"/>
        </w:rPr>
      </w:pPr>
    </w:p>
    <w:p w:rsidR="00D10B40" w:rsidRDefault="00D10B40" w:rsidP="00D10B40">
      <w:pPr>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Pr="00945898">
        <w:rPr>
          <w:rFonts w:ascii="HG丸ｺﾞｼｯｸM-PRO" w:eastAsia="HG丸ｺﾞｼｯｸM-PRO" w:hAnsi="HG丸ｺﾞｼｯｸM-PRO" w:hint="eastAsia"/>
          <w:b/>
          <w:sz w:val="22"/>
        </w:rPr>
        <w:t>■記述例</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820"/>
        <w:gridCol w:w="1417"/>
        <w:gridCol w:w="1701"/>
      </w:tblGrid>
      <w:tr w:rsidR="00D10B40" w:rsidRPr="00D10B40" w:rsidTr="0016595E">
        <w:trPr>
          <w:trHeight w:val="522"/>
        </w:trPr>
        <w:tc>
          <w:tcPr>
            <w:tcW w:w="1275" w:type="dxa"/>
            <w:shd w:val="clear" w:color="auto" w:fill="CCFFCC"/>
            <w:vAlign w:val="center"/>
          </w:tcPr>
          <w:p w:rsidR="00D10B40" w:rsidRPr="00D10B40" w:rsidRDefault="00D10B40" w:rsidP="00D10B40">
            <w:pPr>
              <w:jc w:val="cente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項目</w:t>
            </w:r>
          </w:p>
        </w:tc>
        <w:tc>
          <w:tcPr>
            <w:tcW w:w="4820" w:type="dxa"/>
            <w:shd w:val="clear" w:color="auto" w:fill="CCFFCC"/>
            <w:vAlign w:val="center"/>
          </w:tcPr>
          <w:p w:rsidR="00D10B40" w:rsidRPr="00D10B40" w:rsidRDefault="00D10B40" w:rsidP="00D10B40">
            <w:pPr>
              <w:jc w:val="cente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項目</w:t>
            </w:r>
          </w:p>
        </w:tc>
        <w:tc>
          <w:tcPr>
            <w:tcW w:w="1417" w:type="dxa"/>
            <w:shd w:val="clear" w:color="auto" w:fill="CCFFCC"/>
            <w:vAlign w:val="center"/>
          </w:tcPr>
          <w:p w:rsidR="00D10B40" w:rsidRPr="00D10B40" w:rsidRDefault="00D10B40" w:rsidP="00D10B40">
            <w:pPr>
              <w:jc w:val="cente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金額（千円）</w:t>
            </w:r>
          </w:p>
        </w:tc>
        <w:tc>
          <w:tcPr>
            <w:tcW w:w="1701" w:type="dxa"/>
            <w:shd w:val="clear" w:color="auto" w:fill="CCFFCC"/>
            <w:vAlign w:val="center"/>
          </w:tcPr>
          <w:p w:rsidR="00D10B40" w:rsidRPr="00D10B40" w:rsidRDefault="00D10B40" w:rsidP="00D10B40">
            <w:pPr>
              <w:jc w:val="cente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備考</w:t>
            </w:r>
          </w:p>
        </w:tc>
      </w:tr>
      <w:tr w:rsidR="00D10B40" w:rsidRPr="00D10B40" w:rsidTr="0016595E">
        <w:trPr>
          <w:trHeight w:val="641"/>
        </w:trPr>
        <w:tc>
          <w:tcPr>
            <w:tcW w:w="1275" w:type="dxa"/>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手持資金</w:t>
            </w:r>
          </w:p>
        </w:tc>
        <w:tc>
          <w:tcPr>
            <w:tcW w:w="4820" w:type="dxa"/>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現金・預金　　　　　　　　　　　　　　　　　　　①</w:t>
            </w:r>
          </w:p>
        </w:tc>
        <w:tc>
          <w:tcPr>
            <w:tcW w:w="1417" w:type="dxa"/>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val="restart"/>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融資</w:t>
            </w:r>
          </w:p>
        </w:tc>
        <w:tc>
          <w:tcPr>
            <w:tcW w:w="4820" w:type="dxa"/>
            <w:tcBorders>
              <w:bottom w:val="single" w:sz="4" w:space="0" w:color="auto"/>
            </w:tcBorders>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ＡＡＡ銀行</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tcBorders>
              <w:bottom w:val="single" w:sz="4" w:space="0" w:color="auto"/>
            </w:tcBorders>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ＢＢＢ銀行</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tcBorders>
              <w:bottom w:val="single" w:sz="4" w:space="0" w:color="auto"/>
            </w:tcBorders>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ＣＣＣ銀行</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tcBorders>
              <w:bottom w:val="single" w:sz="4" w:space="0" w:color="auto"/>
            </w:tcBorders>
            <w:shd w:val="clear" w:color="auto" w:fill="auto"/>
            <w:vAlign w:val="center"/>
          </w:tcPr>
          <w:p w:rsidR="00D10B40" w:rsidRPr="00D10B40" w:rsidRDefault="00D10B40" w:rsidP="00D10B40">
            <w:pPr>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融資計　　　　　　　　　　②</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val="restart"/>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補助金</w:t>
            </w:r>
          </w:p>
        </w:tc>
        <w:tc>
          <w:tcPr>
            <w:tcW w:w="4820" w:type="dxa"/>
            <w:tcBorders>
              <w:bottom w:val="single" w:sz="4" w:space="0" w:color="auto"/>
            </w:tcBorders>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Ａ県雇用継続補助金</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tcBorders>
              <w:bottom w:val="single" w:sz="4" w:space="0" w:color="auto"/>
            </w:tcBorders>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Ｂ市雇用継続補助金</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tcBorders>
              <w:bottom w:val="single" w:sz="4" w:space="0" w:color="auto"/>
            </w:tcBorders>
            <w:shd w:val="clear" w:color="auto" w:fill="auto"/>
            <w:vAlign w:val="center"/>
          </w:tcPr>
          <w:p w:rsidR="00D10B40" w:rsidRPr="00D10B40" w:rsidRDefault="00D10B40" w:rsidP="00D10B40">
            <w:pPr>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補助金計　　　　　　　　　③</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val="restart"/>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支出</w:t>
            </w:r>
          </w:p>
        </w:tc>
        <w:tc>
          <w:tcPr>
            <w:tcW w:w="4820" w:type="dxa"/>
            <w:tcBorders>
              <w:bottom w:val="single" w:sz="4" w:space="0" w:color="auto"/>
            </w:tcBorders>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取引先との資金決済（１８０日）</w:t>
            </w:r>
            <w:r w:rsidRPr="00D10B40">
              <w:rPr>
                <w:rFonts w:ascii="HG丸ｺﾞｼｯｸM-PRO" w:eastAsia="HG丸ｺﾞｼｯｸM-PRO" w:hAnsi="HG丸ｺﾞｼｯｸM-PRO" w:cs="Times New Roman" w:hint="eastAsia"/>
                <w:color w:val="000000"/>
                <w:sz w:val="18"/>
                <w:szCs w:val="18"/>
                <w:vertAlign w:val="superscript"/>
              </w:rPr>
              <w:t>※１</w:t>
            </w:r>
          </w:p>
        </w:tc>
        <w:tc>
          <w:tcPr>
            <w:tcW w:w="1417" w:type="dxa"/>
            <w:tcBorders>
              <w:bottom w:val="single" w:sz="4" w:space="0" w:color="auto"/>
            </w:tcBorders>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Borders>
              <w:bottom w:val="single" w:sz="4" w:space="0" w:color="auto"/>
            </w:tcBorders>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shd w:val="clear" w:color="auto" w:fill="CCFFCC"/>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shd w:val="clear" w:color="auto" w:fill="auto"/>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給与、外注費支払い（１８０日）</w:t>
            </w:r>
            <w:r w:rsidRPr="00D10B40">
              <w:rPr>
                <w:rFonts w:ascii="HG丸ｺﾞｼｯｸM-PRO" w:eastAsia="HG丸ｺﾞｼｯｸM-PRO" w:hAnsi="HG丸ｺﾞｼｯｸM-PRO" w:cs="Times New Roman" w:hint="eastAsia"/>
                <w:color w:val="000000"/>
                <w:sz w:val="18"/>
                <w:szCs w:val="18"/>
                <w:vertAlign w:val="superscript"/>
              </w:rPr>
              <w:t>※１</w:t>
            </w:r>
          </w:p>
        </w:tc>
        <w:tc>
          <w:tcPr>
            <w:tcW w:w="1417" w:type="dxa"/>
            <w:shd w:val="clear" w:color="auto" w:fill="auto"/>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shd w:val="clear" w:color="auto" w:fill="auto"/>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テレワーク用機材・ネットワーク借用</w:t>
            </w:r>
          </w:p>
        </w:tc>
        <w:tc>
          <w:tcPr>
            <w:tcW w:w="1417" w:type="dxa"/>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Merge/>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vAlign w:val="center"/>
          </w:tcPr>
          <w:p w:rsidR="00D10B40" w:rsidRPr="00D10B40" w:rsidRDefault="00D10B40" w:rsidP="00D10B40">
            <w:pPr>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支出計　　　　　　　　　　④</w:t>
            </w:r>
          </w:p>
        </w:tc>
        <w:tc>
          <w:tcPr>
            <w:tcW w:w="1417" w:type="dxa"/>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r w:rsidR="00D10B40" w:rsidRPr="00D10B40" w:rsidTr="0016595E">
        <w:trPr>
          <w:trHeight w:val="641"/>
        </w:trPr>
        <w:tc>
          <w:tcPr>
            <w:tcW w:w="1275" w:type="dxa"/>
            <w:vAlign w:val="center"/>
          </w:tcPr>
          <w:p w:rsidR="00D10B40" w:rsidRPr="00D10B40" w:rsidRDefault="00D10B40" w:rsidP="00D10B40">
            <w:pPr>
              <w:rPr>
                <w:rFonts w:ascii="HG丸ｺﾞｼｯｸM-PRO" w:eastAsia="HG丸ｺﾞｼｯｸM-PRO" w:hAnsi="HG丸ｺﾞｼｯｸM-PRO" w:cs="Times New Roman"/>
                <w:color w:val="000000"/>
                <w:sz w:val="18"/>
                <w:szCs w:val="18"/>
              </w:rPr>
            </w:pPr>
          </w:p>
        </w:tc>
        <w:tc>
          <w:tcPr>
            <w:tcW w:w="4820" w:type="dxa"/>
            <w:vAlign w:val="center"/>
          </w:tcPr>
          <w:p w:rsidR="00D10B40" w:rsidRPr="00D10B40" w:rsidRDefault="00D10B40" w:rsidP="00D10B40">
            <w:pPr>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必要資金調達額（①＋②＋③―④）</w:t>
            </w:r>
          </w:p>
        </w:tc>
        <w:tc>
          <w:tcPr>
            <w:tcW w:w="1417" w:type="dxa"/>
            <w:vAlign w:val="center"/>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r w:rsidRPr="00D10B40">
              <w:rPr>
                <w:rFonts w:ascii="HG丸ｺﾞｼｯｸM-PRO" w:eastAsia="HG丸ｺﾞｼｯｸM-PRO" w:hAnsi="HG丸ｺﾞｼｯｸM-PRO" w:cs="Times New Roman" w:hint="eastAsia"/>
                <w:color w:val="000000"/>
                <w:sz w:val="18"/>
                <w:szCs w:val="18"/>
              </w:rPr>
              <w:t>▲○,○○○</w:t>
            </w:r>
          </w:p>
        </w:tc>
        <w:tc>
          <w:tcPr>
            <w:tcW w:w="1701" w:type="dxa"/>
          </w:tcPr>
          <w:p w:rsidR="00D10B40" w:rsidRPr="00D10B40" w:rsidRDefault="00D10B40" w:rsidP="00D10B40">
            <w:pPr>
              <w:wordWrap w:val="0"/>
              <w:jc w:val="right"/>
              <w:rPr>
                <w:rFonts w:ascii="HG丸ｺﾞｼｯｸM-PRO" w:eastAsia="HG丸ｺﾞｼｯｸM-PRO" w:hAnsi="HG丸ｺﾞｼｯｸM-PRO" w:cs="Times New Roman"/>
                <w:color w:val="000000"/>
                <w:sz w:val="18"/>
                <w:szCs w:val="18"/>
              </w:rPr>
            </w:pPr>
          </w:p>
        </w:tc>
      </w:tr>
    </w:tbl>
    <w:p w:rsidR="0016595E" w:rsidRPr="00EB4BB0" w:rsidRDefault="0016595E" w:rsidP="0016595E">
      <w:pPr>
        <w:ind w:leftChars="100" w:left="210" w:firstLineChars="100" w:firstLine="180"/>
        <w:rPr>
          <w:rFonts w:ascii="HG丸ｺﾞｼｯｸM-PRO" w:eastAsia="HG丸ｺﾞｼｯｸM-PRO"/>
          <w:color w:val="000000"/>
          <w:sz w:val="18"/>
          <w:szCs w:val="18"/>
        </w:rPr>
      </w:pPr>
      <w:r w:rsidRPr="00EB4BB0">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１：パンデミックによる事業縮小または中断期間は、１８０日を想定</w:t>
      </w:r>
    </w:p>
    <w:p w:rsidR="00D10B40" w:rsidRDefault="00D10B40" w:rsidP="00AA72AE">
      <w:pPr>
        <w:rPr>
          <w:rFonts w:ascii="HG丸ｺﾞｼｯｸM-PRO" w:eastAsia="HG丸ｺﾞｼｯｸM-PRO" w:hAnsi="HG丸ｺﾞｼｯｸM-PRO"/>
          <w:szCs w:val="21"/>
        </w:rPr>
      </w:pPr>
    </w:p>
    <w:p w:rsidR="0016595E" w:rsidRDefault="0016595E" w:rsidP="00AA72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財務分析の結果を財務対策としてまとめます。</w:t>
      </w:r>
    </w:p>
    <w:p w:rsidR="0016595E" w:rsidRDefault="0016595E" w:rsidP="00AA72AE">
      <w:pPr>
        <w:rPr>
          <w:rFonts w:ascii="HG丸ｺﾞｼｯｸM-PRO" w:eastAsia="HG丸ｺﾞｼｯｸM-PRO" w:hAnsi="HG丸ｺﾞｼｯｸM-PRO"/>
          <w:szCs w:val="21"/>
        </w:rPr>
      </w:pPr>
    </w:p>
    <w:p w:rsidR="0016595E" w:rsidRDefault="0016595E" w:rsidP="00AA72AE">
      <w:pPr>
        <w:rPr>
          <w:rFonts w:ascii="HG丸ｺﾞｼｯｸM-PRO" w:eastAsia="HG丸ｺﾞｼｯｸM-PRO" w:hAnsi="HG丸ｺﾞｼｯｸM-PRO"/>
          <w:b/>
          <w:sz w:val="22"/>
        </w:rPr>
      </w:pPr>
      <w:r>
        <w:rPr>
          <w:rFonts w:ascii="HG丸ｺﾞｼｯｸM-PRO" w:eastAsia="HG丸ｺﾞｼｯｸM-PRO" w:hAnsi="HG丸ｺﾞｼｯｸM-PRO" w:hint="eastAsia"/>
          <w:szCs w:val="21"/>
        </w:rPr>
        <w:t xml:space="preserve">　　</w:t>
      </w:r>
      <w:r w:rsidRPr="00945898">
        <w:rPr>
          <w:rFonts w:ascii="HG丸ｺﾞｼｯｸM-PRO" w:eastAsia="HG丸ｺﾞｼｯｸM-PRO" w:hAnsi="HG丸ｺﾞｼｯｸM-PRO" w:hint="eastAsia"/>
          <w:b/>
          <w:sz w:val="22"/>
        </w:rPr>
        <w:t>■記述例</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060"/>
        <w:gridCol w:w="3236"/>
      </w:tblGrid>
      <w:tr w:rsidR="0016595E" w:rsidRPr="0016595E" w:rsidTr="0016595E">
        <w:trPr>
          <w:trHeight w:val="371"/>
        </w:trPr>
        <w:tc>
          <w:tcPr>
            <w:tcW w:w="2776" w:type="dxa"/>
            <w:shd w:val="clear" w:color="auto" w:fill="CCFFCC"/>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資金調達先</w:t>
            </w:r>
          </w:p>
        </w:tc>
        <w:tc>
          <w:tcPr>
            <w:tcW w:w="3060" w:type="dxa"/>
            <w:shd w:val="clear" w:color="auto" w:fill="CCFFCC"/>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金額</w:t>
            </w:r>
          </w:p>
        </w:tc>
        <w:tc>
          <w:tcPr>
            <w:tcW w:w="3236" w:type="dxa"/>
            <w:shd w:val="clear" w:color="auto" w:fill="CCFFCC"/>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備考</w:t>
            </w:r>
          </w:p>
        </w:tc>
      </w:tr>
      <w:tr w:rsidR="0016595E" w:rsidRPr="0016595E" w:rsidTr="0016595E">
        <w:trPr>
          <w:trHeight w:val="288"/>
        </w:trPr>
        <w:tc>
          <w:tcPr>
            <w:tcW w:w="2776" w:type="dxa"/>
            <w:vAlign w:val="center"/>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現預金</w:t>
            </w:r>
          </w:p>
        </w:tc>
        <w:tc>
          <w:tcPr>
            <w:tcW w:w="3060" w:type="dxa"/>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tcPr>
          <w:p w:rsidR="0016595E" w:rsidRPr="0016595E" w:rsidRDefault="0016595E" w:rsidP="0016595E">
            <w:pPr>
              <w:rPr>
                <w:rFonts w:ascii="HG丸ｺﾞｼｯｸM-PRO" w:eastAsia="HG丸ｺﾞｼｯｸM-PRO" w:hAnsi="ＭＳ ゴシック" w:cs="Times New Roman"/>
                <w:color w:val="000000"/>
                <w:sz w:val="20"/>
                <w:szCs w:val="24"/>
              </w:rPr>
            </w:pPr>
          </w:p>
        </w:tc>
      </w:tr>
      <w:tr w:rsidR="0016595E" w:rsidRPr="0016595E" w:rsidTr="0016595E">
        <w:trPr>
          <w:trHeight w:val="288"/>
        </w:trPr>
        <w:tc>
          <w:tcPr>
            <w:tcW w:w="2776" w:type="dxa"/>
            <w:vAlign w:val="center"/>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金融機関Ａ</w:t>
            </w:r>
          </w:p>
        </w:tc>
        <w:tc>
          <w:tcPr>
            <w:tcW w:w="3060" w:type="dxa"/>
            <w:vAlign w:val="center"/>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tcPr>
          <w:p w:rsidR="0016595E" w:rsidRPr="0016595E" w:rsidRDefault="0016595E" w:rsidP="0016595E">
            <w:pPr>
              <w:rPr>
                <w:rFonts w:ascii="HG丸ｺﾞｼｯｸM-PRO" w:eastAsia="HG丸ｺﾞｼｯｸM-PRO" w:hAnsi="ＭＳ ゴシック" w:cs="Times New Roman"/>
                <w:color w:val="000000"/>
                <w:sz w:val="20"/>
                <w:szCs w:val="24"/>
              </w:rPr>
            </w:pPr>
          </w:p>
        </w:tc>
      </w:tr>
      <w:tr w:rsidR="0016595E" w:rsidRPr="0016595E" w:rsidTr="0016595E">
        <w:trPr>
          <w:trHeight w:val="349"/>
        </w:trPr>
        <w:tc>
          <w:tcPr>
            <w:tcW w:w="2776"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金融機関Ｂ</w:t>
            </w:r>
          </w:p>
        </w:tc>
        <w:tc>
          <w:tcPr>
            <w:tcW w:w="3060" w:type="dxa"/>
            <w:vAlign w:val="center"/>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tcPr>
          <w:p w:rsidR="0016595E" w:rsidRPr="0016595E" w:rsidRDefault="0016595E" w:rsidP="0016595E">
            <w:pPr>
              <w:rPr>
                <w:rFonts w:ascii="HG丸ｺﾞｼｯｸM-PRO" w:eastAsia="HG丸ｺﾞｼｯｸM-PRO" w:hAnsi="ＭＳ ゴシック" w:cs="Times New Roman"/>
                <w:color w:val="000000"/>
                <w:sz w:val="20"/>
                <w:szCs w:val="24"/>
              </w:rPr>
            </w:pPr>
          </w:p>
        </w:tc>
      </w:tr>
      <w:tr w:rsidR="0016595E" w:rsidRPr="0016595E" w:rsidTr="0016595E">
        <w:trPr>
          <w:trHeight w:val="346"/>
        </w:trPr>
        <w:tc>
          <w:tcPr>
            <w:tcW w:w="2776"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明朝" w:cs="Times New Roman" w:hint="eastAsia"/>
                <w:color w:val="000000"/>
                <w:sz w:val="20"/>
                <w:szCs w:val="24"/>
              </w:rPr>
              <w:t>金融機関Ｃ</w:t>
            </w:r>
          </w:p>
        </w:tc>
        <w:tc>
          <w:tcPr>
            <w:tcW w:w="3060"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tcBorders>
              <w:bottom w:val="single" w:sz="4" w:space="0" w:color="auto"/>
            </w:tcBorders>
          </w:tcPr>
          <w:p w:rsidR="0016595E" w:rsidRPr="0016595E" w:rsidRDefault="0016595E" w:rsidP="0016595E">
            <w:pPr>
              <w:rPr>
                <w:rFonts w:ascii="HG丸ｺﾞｼｯｸM-PRO" w:eastAsia="HG丸ｺﾞｼｯｸM-PRO" w:hAnsi="ＭＳ ゴシック" w:cs="Times New Roman"/>
                <w:color w:val="000000"/>
                <w:sz w:val="20"/>
                <w:szCs w:val="24"/>
              </w:rPr>
            </w:pPr>
          </w:p>
        </w:tc>
      </w:tr>
      <w:tr w:rsidR="0016595E" w:rsidRPr="0016595E" w:rsidTr="0016595E">
        <w:trPr>
          <w:trHeight w:val="346"/>
        </w:trPr>
        <w:tc>
          <w:tcPr>
            <w:tcW w:w="2776"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特別貸付</w:t>
            </w:r>
          </w:p>
        </w:tc>
        <w:tc>
          <w:tcPr>
            <w:tcW w:w="3060"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tcBorders>
              <w:bottom w:val="single" w:sz="4" w:space="0" w:color="auto"/>
            </w:tcBorders>
          </w:tcPr>
          <w:p w:rsidR="0016595E" w:rsidRPr="0016595E" w:rsidRDefault="0016595E" w:rsidP="0016595E">
            <w:pPr>
              <w:rPr>
                <w:rFonts w:ascii="HG丸ｺﾞｼｯｸM-PRO" w:eastAsia="HG丸ｺﾞｼｯｸM-PRO" w:hAnsi="ＭＳ ゴシック" w:cs="Times New Roman"/>
                <w:color w:val="000000"/>
                <w:sz w:val="20"/>
                <w:szCs w:val="24"/>
              </w:rPr>
            </w:pPr>
          </w:p>
        </w:tc>
      </w:tr>
      <w:tr w:rsidR="0016595E" w:rsidRPr="0016595E" w:rsidTr="0016595E">
        <w:trPr>
          <w:trHeight w:val="346"/>
        </w:trPr>
        <w:tc>
          <w:tcPr>
            <w:tcW w:w="2776"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補助金</w:t>
            </w:r>
          </w:p>
        </w:tc>
        <w:tc>
          <w:tcPr>
            <w:tcW w:w="3060" w:type="dxa"/>
            <w:tcBorders>
              <w:bottom w:val="single" w:sz="4" w:space="0" w:color="auto"/>
            </w:tcBorders>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tcBorders>
              <w:bottom w:val="single" w:sz="4" w:space="0" w:color="auto"/>
            </w:tcBorders>
          </w:tcPr>
          <w:p w:rsidR="0016595E" w:rsidRPr="0016595E" w:rsidRDefault="0016595E" w:rsidP="0016595E">
            <w:pPr>
              <w:rPr>
                <w:rFonts w:ascii="HG丸ｺﾞｼｯｸM-PRO" w:eastAsia="HG丸ｺﾞｼｯｸM-PRO" w:hAnsi="ＭＳ ゴシック" w:cs="Times New Roman"/>
                <w:color w:val="000000"/>
                <w:sz w:val="20"/>
                <w:szCs w:val="24"/>
              </w:rPr>
            </w:pPr>
          </w:p>
        </w:tc>
      </w:tr>
      <w:tr w:rsidR="0016595E" w:rsidRPr="0016595E" w:rsidTr="0016595E">
        <w:trPr>
          <w:trHeight w:val="328"/>
        </w:trPr>
        <w:tc>
          <w:tcPr>
            <w:tcW w:w="2776" w:type="dxa"/>
            <w:shd w:val="clear" w:color="auto" w:fill="E6E6E6"/>
            <w:vAlign w:val="center"/>
          </w:tcPr>
          <w:p w:rsidR="0016595E" w:rsidRPr="0016595E" w:rsidRDefault="0016595E" w:rsidP="0016595E">
            <w:pPr>
              <w:jc w:val="center"/>
              <w:rPr>
                <w:rFonts w:ascii="HG丸ｺﾞｼｯｸM-PRO" w:eastAsia="HG丸ｺﾞｼｯｸM-PRO" w:hAnsi="ＭＳ 明朝" w:cs="Times New Roman"/>
                <w:color w:val="000000"/>
                <w:sz w:val="20"/>
                <w:szCs w:val="24"/>
              </w:rPr>
            </w:pPr>
            <w:r w:rsidRPr="0016595E">
              <w:rPr>
                <w:rFonts w:ascii="HG丸ｺﾞｼｯｸM-PRO" w:eastAsia="HG丸ｺﾞｼｯｸM-PRO" w:hAnsi="ＭＳ 明朝" w:cs="Times New Roman" w:hint="eastAsia"/>
                <w:color w:val="000000"/>
                <w:sz w:val="20"/>
                <w:szCs w:val="24"/>
              </w:rPr>
              <w:t>調達資金合計</w:t>
            </w:r>
          </w:p>
        </w:tc>
        <w:tc>
          <w:tcPr>
            <w:tcW w:w="3060" w:type="dxa"/>
            <w:shd w:val="clear" w:color="auto" w:fill="E6E6E6"/>
            <w:vAlign w:val="center"/>
          </w:tcPr>
          <w:p w:rsidR="0016595E" w:rsidRPr="0016595E" w:rsidRDefault="0016595E" w:rsidP="0016595E">
            <w:pPr>
              <w:jc w:val="center"/>
              <w:rPr>
                <w:rFonts w:ascii="HG丸ｺﾞｼｯｸM-PRO" w:eastAsia="HG丸ｺﾞｼｯｸM-PRO" w:hAnsi="ＭＳ ゴシック" w:cs="Times New Roman"/>
                <w:color w:val="000000"/>
                <w:sz w:val="20"/>
                <w:szCs w:val="24"/>
              </w:rPr>
            </w:pP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w:t>
            </w:r>
            <w:r w:rsidRPr="0016595E">
              <w:rPr>
                <w:rFonts w:ascii="HG丸ｺﾞｼｯｸM-PRO" w:eastAsia="HG丸ｺﾞｼｯｸM-PRO" w:hAnsi="ＭＳ ゴシック" w:cs="Times New Roman" w:hint="eastAsia"/>
                <w:color w:val="000000"/>
                <w:sz w:val="20"/>
                <w:szCs w:val="24"/>
              </w:rPr>
              <w:t>○○○</w:t>
            </w:r>
            <w:r w:rsidRPr="0016595E">
              <w:rPr>
                <w:rFonts w:ascii="HG丸ｺﾞｼｯｸM-PRO" w:eastAsia="HG丸ｺﾞｼｯｸM-PRO" w:hAnsi="ＭＳ 明朝" w:cs="Times New Roman" w:hint="eastAsia"/>
                <w:color w:val="000000"/>
                <w:szCs w:val="21"/>
              </w:rPr>
              <w:t>千円</w:t>
            </w:r>
          </w:p>
        </w:tc>
        <w:tc>
          <w:tcPr>
            <w:tcW w:w="3236" w:type="dxa"/>
            <w:shd w:val="clear" w:color="auto" w:fill="E6E6E6"/>
          </w:tcPr>
          <w:p w:rsidR="0016595E" w:rsidRPr="0016595E" w:rsidRDefault="0016595E" w:rsidP="0016595E">
            <w:pPr>
              <w:rPr>
                <w:rFonts w:ascii="HG丸ｺﾞｼｯｸM-PRO" w:eastAsia="HG丸ｺﾞｼｯｸM-PRO" w:hAnsi="ＭＳ ゴシック" w:cs="Times New Roman"/>
                <w:color w:val="000000"/>
                <w:sz w:val="20"/>
                <w:szCs w:val="24"/>
              </w:rPr>
            </w:pPr>
          </w:p>
        </w:tc>
      </w:tr>
    </w:tbl>
    <w:p w:rsidR="0016595E" w:rsidRPr="0016595E" w:rsidRDefault="0016595E" w:rsidP="00AA72AE">
      <w:pPr>
        <w:rPr>
          <w:rFonts w:ascii="HG丸ｺﾞｼｯｸM-PRO" w:eastAsia="HG丸ｺﾞｼｯｸM-PRO" w:hAnsi="HG丸ｺﾞｼｯｸM-PRO"/>
          <w:b/>
          <w:sz w:val="22"/>
        </w:rPr>
      </w:pPr>
    </w:p>
    <w:sectPr w:rsidR="0016595E" w:rsidRPr="0016595E" w:rsidSect="00DD316A">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98" w:rsidRDefault="00945898" w:rsidP="00A20797">
      <w:r>
        <w:separator/>
      </w:r>
    </w:p>
  </w:endnote>
  <w:endnote w:type="continuationSeparator" w:id="0">
    <w:p w:rsidR="00945898" w:rsidRDefault="00945898" w:rsidP="00A2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8" w:rsidRPr="00BC4ED4" w:rsidRDefault="00945898" w:rsidP="00A20797">
    <w:pPr>
      <w:pStyle w:val="ab"/>
      <w:framePr w:w="10621" w:wrap="around" w:vAnchor="text" w:hAnchor="page" w:x="766" w:y="9"/>
      <w:rPr>
        <w:rStyle w:val="ad"/>
        <w:rFonts w:ascii="Elephant" w:eastAsia="HG丸ｺﾞｼｯｸM-PRO" w:hAnsi="Elephant"/>
        <w:sz w:val="24"/>
      </w:rPr>
    </w:pPr>
    <w:r w:rsidRPr="00BC4ED4">
      <w:rPr>
        <w:rStyle w:val="ad"/>
        <w:rFonts w:ascii="Elephant" w:eastAsia="HG丸ｺﾞｼｯｸM-PRO" w:hAnsi="Elephant"/>
        <w:sz w:val="24"/>
      </w:rPr>
      <w:fldChar w:fldCharType="begin"/>
    </w:r>
    <w:r w:rsidRPr="00BC4ED4">
      <w:rPr>
        <w:rStyle w:val="ad"/>
        <w:rFonts w:ascii="Elephant" w:eastAsia="HG丸ｺﾞｼｯｸM-PRO" w:hAnsi="Elephant"/>
        <w:sz w:val="24"/>
      </w:rPr>
      <w:instrText xml:space="preserve">PAGE  </w:instrText>
    </w:r>
    <w:r w:rsidRPr="00BC4ED4">
      <w:rPr>
        <w:rStyle w:val="ad"/>
        <w:rFonts w:ascii="Elephant" w:eastAsia="HG丸ｺﾞｼｯｸM-PRO" w:hAnsi="Elephant"/>
        <w:sz w:val="24"/>
      </w:rPr>
      <w:fldChar w:fldCharType="separate"/>
    </w:r>
    <w:r>
      <w:rPr>
        <w:rStyle w:val="ad"/>
        <w:rFonts w:ascii="Elephant" w:eastAsia="HG丸ｺﾞｼｯｸM-PRO" w:hAnsi="Elephant"/>
        <w:noProof/>
        <w:sz w:val="24"/>
      </w:rPr>
      <w:t>10</w:t>
    </w:r>
    <w:r w:rsidRPr="00BC4ED4">
      <w:rPr>
        <w:rStyle w:val="ad"/>
        <w:rFonts w:ascii="Elephant" w:eastAsia="HG丸ｺﾞｼｯｸM-PRO" w:hAnsi="Elephant"/>
        <w:sz w:val="24"/>
      </w:rPr>
      <w:fldChar w:fldCharType="end"/>
    </w:r>
  </w:p>
  <w:p w:rsidR="00945898" w:rsidRDefault="00945898">
    <w:pPr>
      <w:pStyle w:val="ab"/>
    </w:pPr>
    <w:r>
      <w:rPr>
        <w:noProof/>
      </w:rPr>
      <mc:AlternateContent>
        <mc:Choice Requires="wps">
          <w:drawing>
            <wp:anchor distT="0" distB="0" distL="114300" distR="114300" simplePos="0" relativeHeight="251661312" behindDoc="1" locked="0" layoutInCell="1" allowOverlap="1" wp14:anchorId="2DC7BFF0" wp14:editId="631B232A">
              <wp:simplePos x="0" y="0"/>
              <wp:positionH relativeFrom="column">
                <wp:posOffset>-605155</wp:posOffset>
              </wp:positionH>
              <wp:positionV relativeFrom="paragraph">
                <wp:posOffset>-146685</wp:posOffset>
              </wp:positionV>
              <wp:extent cx="523240" cy="483235"/>
              <wp:effectExtent l="0" t="635" r="635" b="1905"/>
              <wp:wrapNone/>
              <wp:docPr id="2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483235"/>
                      </a:xfrm>
                      <a:prstGeom prst="ellipse">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C5428" id="Oval 26" o:spid="_x0000_s1026" style="position:absolute;left:0;text-align:left;margin-left:-47.65pt;margin-top:-11.55pt;width:41.2pt;height: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" fillcolor="#cfc" stroked="f">
              <v:textbox inset="5.85pt,.7pt,5.85pt,.7pt"/>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hint="eastAsia"/>
        <w:b/>
        <w:sz w:val="22"/>
      </w:rPr>
      <w:id w:val="1712146731"/>
      <w:docPartObj>
        <w:docPartGallery w:val="Page Numbers (Bottom of Page)"/>
        <w:docPartUnique/>
      </w:docPartObj>
    </w:sdtPr>
    <w:sdtEndPr/>
    <w:sdtContent>
      <w:p w:rsidR="00945898" w:rsidRPr="007F21BC" w:rsidRDefault="00945898" w:rsidP="00584517">
        <w:pPr>
          <w:pStyle w:val="ab"/>
          <w:tabs>
            <w:tab w:val="clear" w:pos="4252"/>
            <w:tab w:val="clear" w:pos="8504"/>
            <w:tab w:val="right" w:pos="9746"/>
          </w:tabs>
          <w:rPr>
            <w:rFonts w:asciiTheme="majorEastAsia" w:eastAsiaTheme="majorEastAsia" w:hAnsiTheme="majorEastAsia"/>
            <w:b/>
            <w:sz w:val="22"/>
          </w:rPr>
        </w:pPr>
        <w:r w:rsidRPr="007F21BC">
          <w:rPr>
            <w:rFonts w:asciiTheme="majorEastAsia" w:eastAsiaTheme="majorEastAsia" w:hAnsiTheme="majorEastAsia"/>
            <w:b/>
            <w:noProof/>
            <w:sz w:val="22"/>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rgbClr val="D0FBCD"/>
                          </a:solidFill>
                          <a:ln w="12700">
                            <a:solidFill>
                              <a:srgbClr val="ADC1D9"/>
                            </a:solidFill>
                            <a:round/>
                            <a:headEnd/>
                            <a:tailEnd/>
                          </a:ln>
                        </wps:spPr>
                        <wps:txbx>
                          <w:txbxContent>
                            <w:p w:rsidR="00945898" w:rsidRPr="007F21BC" w:rsidRDefault="00945898">
                              <w:pPr>
                                <w:pStyle w:val="ab"/>
                                <w:rPr>
                                  <w:b/>
                                  <w:color w:val="000000" w:themeColor="text1"/>
                                  <w:sz w:val="24"/>
                                  <w:szCs w:val="24"/>
                                  <w:shd w:val="clear" w:color="auto" w:fill="D0FBCD"/>
                                </w:rPr>
                              </w:pPr>
                              <w:r w:rsidRPr="007F21BC">
                                <w:rPr>
                                  <w:b/>
                                  <w:color w:val="000000" w:themeColor="text1"/>
                                  <w:sz w:val="24"/>
                                  <w:szCs w:val="24"/>
                                  <w:shd w:val="clear" w:color="auto" w:fill="D0FBCD"/>
                                </w:rPr>
                                <w:fldChar w:fldCharType="begin"/>
                              </w:r>
                              <w:r w:rsidRPr="007F21BC">
                                <w:rPr>
                                  <w:b/>
                                  <w:color w:val="000000" w:themeColor="text1"/>
                                  <w:sz w:val="24"/>
                                  <w:szCs w:val="24"/>
                                  <w:shd w:val="clear" w:color="auto" w:fill="D0FBCD"/>
                                </w:rPr>
                                <w:instrText>PAGE  \* MERGEFORMAT</w:instrText>
                              </w:r>
                              <w:r w:rsidRPr="007F21BC">
                                <w:rPr>
                                  <w:b/>
                                  <w:color w:val="000000" w:themeColor="text1"/>
                                  <w:sz w:val="24"/>
                                  <w:szCs w:val="24"/>
                                  <w:shd w:val="clear" w:color="auto" w:fill="D0FBCD"/>
                                </w:rPr>
                                <w:fldChar w:fldCharType="separate"/>
                              </w:r>
                              <w:r w:rsidR="0008284D" w:rsidRPr="0008284D">
                                <w:rPr>
                                  <w:b/>
                                  <w:noProof/>
                                  <w:color w:val="000000" w:themeColor="text1"/>
                                  <w:sz w:val="24"/>
                                  <w:szCs w:val="24"/>
                                  <w:shd w:val="clear" w:color="auto" w:fill="D0FBCD"/>
                                  <w:lang w:val="ja-JP"/>
                                </w:rPr>
                                <w:t>1</w:t>
                              </w:r>
                              <w:r w:rsidRPr="007F21BC">
                                <w:rPr>
                                  <w:b/>
                                  <w:color w:val="000000" w:themeColor="text1"/>
                                  <w:sz w:val="24"/>
                                  <w:szCs w:val="24"/>
                                  <w:shd w:val="clear" w:color="auto" w:fill="D0FBC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円/楕円 4" o:spid="_x0000_s1032" style="position:absolute;left:0;text-align:left;margin-left:0;margin-top:0;width:44.25pt;height:44.25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" fillcolor="#d0fbcd" strokecolor="#adc1d9" strokeweight="1pt">
                  <v:textbox inset=",0,,0">
                    <w:txbxContent>
                      <w:p w:rsidR="00945898" w:rsidRPr="007F21BC" w:rsidRDefault="00945898">
                        <w:pPr>
                          <w:pStyle w:val="ab"/>
                          <w:rPr>
                            <w:b/>
                            <w:color w:val="000000" w:themeColor="text1"/>
                            <w:sz w:val="24"/>
                            <w:szCs w:val="24"/>
                            <w:shd w:val="clear" w:color="auto" w:fill="D0FBCD"/>
                          </w:rPr>
                        </w:pPr>
                        <w:r w:rsidRPr="007F21BC">
                          <w:rPr>
                            <w:b/>
                            <w:color w:val="000000" w:themeColor="text1"/>
                            <w:sz w:val="24"/>
                            <w:szCs w:val="24"/>
                            <w:shd w:val="clear" w:color="auto" w:fill="D0FBCD"/>
                          </w:rPr>
                          <w:fldChar w:fldCharType="begin"/>
                        </w:r>
                        <w:r w:rsidRPr="007F21BC">
                          <w:rPr>
                            <w:b/>
                            <w:color w:val="000000" w:themeColor="text1"/>
                            <w:sz w:val="24"/>
                            <w:szCs w:val="24"/>
                            <w:shd w:val="clear" w:color="auto" w:fill="D0FBCD"/>
                          </w:rPr>
                          <w:instrText>PAGE  \* MERGEFORMAT</w:instrText>
                        </w:r>
                        <w:r w:rsidRPr="007F21BC">
                          <w:rPr>
                            <w:b/>
                            <w:color w:val="000000" w:themeColor="text1"/>
                            <w:sz w:val="24"/>
                            <w:szCs w:val="24"/>
                            <w:shd w:val="clear" w:color="auto" w:fill="D0FBCD"/>
                          </w:rPr>
                          <w:fldChar w:fldCharType="separate"/>
                        </w:r>
                        <w:r w:rsidR="0008284D" w:rsidRPr="0008284D">
                          <w:rPr>
                            <w:b/>
                            <w:noProof/>
                            <w:color w:val="000000" w:themeColor="text1"/>
                            <w:sz w:val="24"/>
                            <w:szCs w:val="24"/>
                            <w:shd w:val="clear" w:color="auto" w:fill="D0FBCD"/>
                            <w:lang w:val="ja-JP"/>
                          </w:rPr>
                          <w:t>1</w:t>
                        </w:r>
                        <w:r w:rsidRPr="007F21BC">
                          <w:rPr>
                            <w:b/>
                            <w:color w:val="000000" w:themeColor="text1"/>
                            <w:sz w:val="24"/>
                            <w:szCs w:val="24"/>
                            <w:shd w:val="clear" w:color="auto" w:fill="D0FBCD"/>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98" w:rsidRDefault="00945898" w:rsidP="00A20797">
      <w:r>
        <w:separator/>
      </w:r>
    </w:p>
  </w:footnote>
  <w:footnote w:type="continuationSeparator" w:id="0">
    <w:p w:rsidR="00945898" w:rsidRDefault="00945898" w:rsidP="00A2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8" w:rsidRDefault="00945898" w:rsidP="00A20797">
    <w:pPr>
      <w:pStyle w:val="a9"/>
      <w:tabs>
        <w:tab w:val="clear" w:pos="4252"/>
        <w:tab w:val="clear" w:pos="8504"/>
        <w:tab w:val="left" w:pos="5355"/>
      </w:tabs>
    </w:pPr>
    <w:r>
      <w:rPr>
        <w:rFonts w:ascii="HG丸ｺﾞｼｯｸM-PRO" w:eastAsia="HG丸ｺﾞｼｯｸM-PRO"/>
        <w:b/>
        <w:noProof/>
        <w:color w:val="FFFFFF"/>
        <w:sz w:val="18"/>
        <w:szCs w:val="18"/>
      </w:rPr>
      <mc:AlternateContent>
        <mc:Choice Requires="wps">
          <w:drawing>
            <wp:anchor distT="0" distB="0" distL="114300" distR="114300" simplePos="0" relativeHeight="251663360" behindDoc="1" locked="0" layoutInCell="1" allowOverlap="1" wp14:anchorId="5CE80127" wp14:editId="4B81148D">
              <wp:simplePos x="0" y="0"/>
              <wp:positionH relativeFrom="column">
                <wp:posOffset>-1284605</wp:posOffset>
              </wp:positionH>
              <wp:positionV relativeFrom="paragraph">
                <wp:posOffset>-467995</wp:posOffset>
              </wp:positionV>
              <wp:extent cx="8248015" cy="737235"/>
              <wp:effectExtent l="1270" t="0" r="0" b="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015" cy="7372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CCFA" id="Rectangle 48" o:spid="_x0000_s1026" style="position:absolute;left:0;text-align:left;margin-left:-101.15pt;margin-top:-36.85pt;width:649.45pt;height:5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" fillcolor="#cfc" stroked="f">
              <v:textbox inset="5.85pt,.7pt,5.85pt,.7pt"/>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98" w:rsidRPr="009E033E" w:rsidRDefault="00945898" w:rsidP="00A20797">
    <w:pPr>
      <w:pStyle w:val="a9"/>
      <w:jc w:val="right"/>
      <w:rPr>
        <w:rFonts w:ascii="HG丸ｺﾞｼｯｸM-PRO" w:eastAsia="HG丸ｺﾞｼｯｸM-PRO"/>
        <w:b/>
        <w:color w:val="FFFFFF"/>
        <w:sz w:val="18"/>
        <w:szCs w:val="18"/>
      </w:rPr>
    </w:pPr>
    <w:r>
      <w:rPr>
        <w:rFonts w:hint="eastAsia"/>
        <w:caps/>
        <w:noProof/>
        <w:color w:val="FFFFFF" w:themeColor="background1"/>
      </w:rPr>
      <mc:AlternateContent>
        <mc:Choice Requires="wps">
          <w:drawing>
            <wp:anchor distT="0" distB="0" distL="114300" distR="114300" simplePos="0" relativeHeight="251666432" behindDoc="0" locked="0" layoutInCell="1" allowOverlap="1">
              <wp:simplePos x="0" y="0"/>
              <wp:positionH relativeFrom="page">
                <wp:align>right</wp:align>
              </wp:positionH>
              <wp:positionV relativeFrom="paragraph">
                <wp:posOffset>-615950</wp:posOffset>
              </wp:positionV>
              <wp:extent cx="7515225" cy="828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515225" cy="828675"/>
                      </a:xfrm>
                      <a:prstGeom prst="rect">
                        <a:avLst/>
                      </a:prstGeom>
                      <a:solidFill>
                        <a:srgbClr val="D0FBCD"/>
                      </a:solidFill>
                    </wps:spPr>
                    <wps:style>
                      <a:lnRef idx="2">
                        <a:schemeClr val="accent1">
                          <a:shade val="50000"/>
                        </a:schemeClr>
                      </a:lnRef>
                      <a:fillRef idx="1">
                        <a:schemeClr val="accent1"/>
                      </a:fillRef>
                      <a:effectRef idx="0">
                        <a:schemeClr val="accent1"/>
                      </a:effectRef>
                      <a:fontRef idx="minor">
                        <a:schemeClr val="lt1"/>
                      </a:fontRef>
                    </wps:style>
                    <wps:txbx>
                      <w:txbxContent>
                        <w:p w:rsidR="00945898" w:rsidRPr="00291866" w:rsidRDefault="00945898" w:rsidP="0075369F">
                          <w:pPr>
                            <w:jc w:val="center"/>
                            <w:rPr>
                              <w:b/>
                              <w:color w:val="000000" w:themeColor="text1"/>
                            </w:rPr>
                          </w:pPr>
                          <w:r w:rsidRPr="00291866">
                            <w:rPr>
                              <w:rFonts w:hint="eastAsia"/>
                              <w:b/>
                              <w:color w:val="000000" w:themeColor="text1"/>
                            </w:rPr>
                            <w:t>新型</w:t>
                          </w:r>
                          <w:r w:rsidRPr="00291866">
                            <w:rPr>
                              <w:b/>
                              <w:color w:val="000000" w:themeColor="text1"/>
                            </w:rPr>
                            <w:t>感染</w:t>
                          </w:r>
                          <w:r w:rsidRPr="00291866">
                            <w:rPr>
                              <w:rFonts w:hint="eastAsia"/>
                              <w:b/>
                              <w:color w:val="000000" w:themeColor="text1"/>
                            </w:rPr>
                            <w:t>症</w:t>
                          </w:r>
                          <w:r w:rsidRPr="00291866">
                            <w:rPr>
                              <w:b/>
                              <w:color w:val="000000" w:themeColor="text1"/>
                            </w:rPr>
                            <w:t>対応ＢＣＰ作成の手引き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540.55pt;margin-top:-48.5pt;width:591.75pt;height:65.2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" fillcolor="#d0fbcd" strokecolor="#1f4d78 [1604]" strokeweight="1pt">
              <v:textbox>
                <w:txbxContent>
                  <w:p w:rsidR="00945898" w:rsidRPr="00291866" w:rsidRDefault="00945898" w:rsidP="0075369F">
                    <w:pPr>
                      <w:jc w:val="center"/>
                      <w:rPr>
                        <w:b/>
                        <w:color w:val="000000" w:themeColor="text1"/>
                      </w:rPr>
                    </w:pPr>
                    <w:r w:rsidRPr="00291866">
                      <w:rPr>
                        <w:rFonts w:hint="eastAsia"/>
                        <w:b/>
                        <w:color w:val="000000" w:themeColor="text1"/>
                      </w:rPr>
                      <w:t>新型</w:t>
                    </w:r>
                    <w:r w:rsidRPr="00291866">
                      <w:rPr>
                        <w:b/>
                        <w:color w:val="000000" w:themeColor="text1"/>
                      </w:rPr>
                      <w:t>感染</w:t>
                    </w:r>
                    <w:r w:rsidRPr="00291866">
                      <w:rPr>
                        <w:rFonts w:hint="eastAsia"/>
                        <w:b/>
                        <w:color w:val="000000" w:themeColor="text1"/>
                      </w:rPr>
                      <w:t>症</w:t>
                    </w:r>
                    <w:r w:rsidRPr="00291866">
                      <w:rPr>
                        <w:b/>
                        <w:color w:val="000000" w:themeColor="text1"/>
                      </w:rPr>
                      <w:t>対応ＢＣＰ作成の手引き</w:t>
                    </w:r>
                  </w:p>
                </w:txbxContent>
              </v:textbox>
              <w10:wrap anchorx="page"/>
            </v:rect>
          </w:pict>
        </mc:Fallback>
      </mc:AlternateContent>
    </w:r>
    <w:r>
      <w:rPr>
        <w:rFonts w:hint="eastAsia"/>
        <w:caps/>
        <w:color w:val="FFFFFF" w:themeColor="background1"/>
      </w:rPr>
      <w:t>いｓｈ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58C"/>
    <w:multiLevelType w:val="hybridMultilevel"/>
    <w:tmpl w:val="681ECCC8"/>
    <w:lvl w:ilvl="0" w:tplc="547C8B3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8F241D"/>
    <w:multiLevelType w:val="hybridMultilevel"/>
    <w:tmpl w:val="E9B8F56A"/>
    <w:lvl w:ilvl="0" w:tplc="566038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C938BF"/>
    <w:multiLevelType w:val="hybridMultilevel"/>
    <w:tmpl w:val="B694F558"/>
    <w:lvl w:ilvl="0" w:tplc="EA30B2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C997D0E"/>
    <w:multiLevelType w:val="hybridMultilevel"/>
    <w:tmpl w:val="B8EE2322"/>
    <w:lvl w:ilvl="0" w:tplc="1BD4F8E2">
      <w:start w:val="1"/>
      <w:numFmt w:val="decimalFullWidth"/>
      <w:lvlText w:val="%1）"/>
      <w:lvlJc w:val="left"/>
      <w:pPr>
        <w:ind w:left="1275" w:hanging="4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15:restartNumberingAfterBreak="0">
    <w:nsid w:val="596A016F"/>
    <w:multiLevelType w:val="hybridMultilevel"/>
    <w:tmpl w:val="34089CFA"/>
    <w:lvl w:ilvl="0" w:tplc="EDFA2D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02E47"/>
    <w:multiLevelType w:val="hybridMultilevel"/>
    <w:tmpl w:val="6DB414B2"/>
    <w:lvl w:ilvl="0" w:tplc="E306DCA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D83F3D"/>
    <w:multiLevelType w:val="hybridMultilevel"/>
    <w:tmpl w:val="F4923CA6"/>
    <w:lvl w:ilvl="0" w:tplc="BB3A16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1"/>
    <w:rsid w:val="00000E94"/>
    <w:rsid w:val="00014CE6"/>
    <w:rsid w:val="00023D0A"/>
    <w:rsid w:val="00034AAE"/>
    <w:rsid w:val="0006284E"/>
    <w:rsid w:val="0007030F"/>
    <w:rsid w:val="0008284D"/>
    <w:rsid w:val="000B69BA"/>
    <w:rsid w:val="000D0997"/>
    <w:rsid w:val="00154F8B"/>
    <w:rsid w:val="0016595E"/>
    <w:rsid w:val="001C0B0E"/>
    <w:rsid w:val="001F5C9A"/>
    <w:rsid w:val="00226EE8"/>
    <w:rsid w:val="00233F08"/>
    <w:rsid w:val="00245610"/>
    <w:rsid w:val="00247697"/>
    <w:rsid w:val="00261C7B"/>
    <w:rsid w:val="00291866"/>
    <w:rsid w:val="002E1BD6"/>
    <w:rsid w:val="003056A2"/>
    <w:rsid w:val="00313394"/>
    <w:rsid w:val="003374E3"/>
    <w:rsid w:val="00341961"/>
    <w:rsid w:val="00341A9C"/>
    <w:rsid w:val="00345901"/>
    <w:rsid w:val="00360E1E"/>
    <w:rsid w:val="003636FE"/>
    <w:rsid w:val="003843AB"/>
    <w:rsid w:val="003A0D66"/>
    <w:rsid w:val="003B565E"/>
    <w:rsid w:val="003C14E2"/>
    <w:rsid w:val="003D5098"/>
    <w:rsid w:val="00415234"/>
    <w:rsid w:val="00422AB0"/>
    <w:rsid w:val="004353CA"/>
    <w:rsid w:val="004664E2"/>
    <w:rsid w:val="004A5B43"/>
    <w:rsid w:val="004C4F6D"/>
    <w:rsid w:val="004F79BD"/>
    <w:rsid w:val="00505384"/>
    <w:rsid w:val="00510CA8"/>
    <w:rsid w:val="0056064C"/>
    <w:rsid w:val="00584517"/>
    <w:rsid w:val="005B3BA7"/>
    <w:rsid w:val="00626FD4"/>
    <w:rsid w:val="00646084"/>
    <w:rsid w:val="00677DE4"/>
    <w:rsid w:val="00687E60"/>
    <w:rsid w:val="006A544D"/>
    <w:rsid w:val="0070264B"/>
    <w:rsid w:val="0075369F"/>
    <w:rsid w:val="00791DD5"/>
    <w:rsid w:val="00792D59"/>
    <w:rsid w:val="007A7393"/>
    <w:rsid w:val="007C6A61"/>
    <w:rsid w:val="007F21BC"/>
    <w:rsid w:val="007F3F5E"/>
    <w:rsid w:val="007F7897"/>
    <w:rsid w:val="00837070"/>
    <w:rsid w:val="00855130"/>
    <w:rsid w:val="00896354"/>
    <w:rsid w:val="008B59AC"/>
    <w:rsid w:val="00945898"/>
    <w:rsid w:val="00961074"/>
    <w:rsid w:val="009651A6"/>
    <w:rsid w:val="009A2563"/>
    <w:rsid w:val="009D0D05"/>
    <w:rsid w:val="009D4512"/>
    <w:rsid w:val="009F126E"/>
    <w:rsid w:val="00A053DD"/>
    <w:rsid w:val="00A06677"/>
    <w:rsid w:val="00A114F8"/>
    <w:rsid w:val="00A20355"/>
    <w:rsid w:val="00A20797"/>
    <w:rsid w:val="00A4154C"/>
    <w:rsid w:val="00A86BDB"/>
    <w:rsid w:val="00A95F33"/>
    <w:rsid w:val="00AA72AE"/>
    <w:rsid w:val="00AC39F0"/>
    <w:rsid w:val="00B439DD"/>
    <w:rsid w:val="00B56C7A"/>
    <w:rsid w:val="00B64F1B"/>
    <w:rsid w:val="00B9357A"/>
    <w:rsid w:val="00BB402D"/>
    <w:rsid w:val="00BD23AB"/>
    <w:rsid w:val="00BD63AE"/>
    <w:rsid w:val="00C2116D"/>
    <w:rsid w:val="00C61DB0"/>
    <w:rsid w:val="00C832DC"/>
    <w:rsid w:val="00C85A84"/>
    <w:rsid w:val="00C9046A"/>
    <w:rsid w:val="00C90483"/>
    <w:rsid w:val="00CC51A0"/>
    <w:rsid w:val="00CE0218"/>
    <w:rsid w:val="00D10B40"/>
    <w:rsid w:val="00D11EB1"/>
    <w:rsid w:val="00D26BFD"/>
    <w:rsid w:val="00D377C5"/>
    <w:rsid w:val="00D84D6C"/>
    <w:rsid w:val="00D93080"/>
    <w:rsid w:val="00DA5D03"/>
    <w:rsid w:val="00DD316A"/>
    <w:rsid w:val="00DD53A4"/>
    <w:rsid w:val="00DD7152"/>
    <w:rsid w:val="00E16202"/>
    <w:rsid w:val="00E26ABF"/>
    <w:rsid w:val="00E96977"/>
    <w:rsid w:val="00EB2DBE"/>
    <w:rsid w:val="00F02CC2"/>
    <w:rsid w:val="00F31998"/>
    <w:rsid w:val="00F65DD6"/>
    <w:rsid w:val="00F66892"/>
    <w:rsid w:val="00F71C73"/>
    <w:rsid w:val="00F85ED9"/>
    <w:rsid w:val="00FB7185"/>
    <w:rsid w:val="00FF0EA0"/>
    <w:rsid w:val="00FF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97024E5-1E76-420D-A862-DB4C59EB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211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D23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1EB1"/>
  </w:style>
  <w:style w:type="character" w:customStyle="1" w:styleId="a4">
    <w:name w:val="日付 (文字)"/>
    <w:basedOn w:val="a0"/>
    <w:link w:val="a3"/>
    <w:uiPriority w:val="99"/>
    <w:semiHidden/>
    <w:rsid w:val="00D11EB1"/>
  </w:style>
  <w:style w:type="paragraph" w:styleId="a5">
    <w:name w:val="List Paragraph"/>
    <w:basedOn w:val="a"/>
    <w:uiPriority w:val="34"/>
    <w:qFormat/>
    <w:rsid w:val="003636FE"/>
    <w:pPr>
      <w:ind w:leftChars="400" w:left="840"/>
    </w:pPr>
  </w:style>
  <w:style w:type="table" w:styleId="a6">
    <w:name w:val="Table Grid"/>
    <w:basedOn w:val="a1"/>
    <w:rsid w:val="00A053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02C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CC2"/>
    <w:rPr>
      <w:rFonts w:asciiTheme="majorHAnsi" w:eastAsiaTheme="majorEastAsia" w:hAnsiTheme="majorHAnsi" w:cstheme="majorBidi"/>
      <w:sz w:val="18"/>
      <w:szCs w:val="18"/>
    </w:rPr>
  </w:style>
  <w:style w:type="paragraph" w:styleId="a9">
    <w:name w:val="header"/>
    <w:basedOn w:val="a"/>
    <w:link w:val="aa"/>
    <w:uiPriority w:val="99"/>
    <w:unhideWhenUsed/>
    <w:rsid w:val="00A20797"/>
    <w:pPr>
      <w:tabs>
        <w:tab w:val="center" w:pos="4252"/>
        <w:tab w:val="right" w:pos="8504"/>
      </w:tabs>
      <w:snapToGrid w:val="0"/>
    </w:pPr>
  </w:style>
  <w:style w:type="character" w:customStyle="1" w:styleId="aa">
    <w:name w:val="ヘッダー (文字)"/>
    <w:basedOn w:val="a0"/>
    <w:link w:val="a9"/>
    <w:uiPriority w:val="99"/>
    <w:rsid w:val="00A20797"/>
  </w:style>
  <w:style w:type="paragraph" w:styleId="ab">
    <w:name w:val="footer"/>
    <w:basedOn w:val="a"/>
    <w:link w:val="ac"/>
    <w:uiPriority w:val="99"/>
    <w:unhideWhenUsed/>
    <w:rsid w:val="00A20797"/>
    <w:pPr>
      <w:tabs>
        <w:tab w:val="center" w:pos="4252"/>
        <w:tab w:val="right" w:pos="8504"/>
      </w:tabs>
      <w:snapToGrid w:val="0"/>
    </w:pPr>
  </w:style>
  <w:style w:type="character" w:customStyle="1" w:styleId="ac">
    <w:name w:val="フッター (文字)"/>
    <w:basedOn w:val="a0"/>
    <w:link w:val="ab"/>
    <w:uiPriority w:val="99"/>
    <w:rsid w:val="00A20797"/>
  </w:style>
  <w:style w:type="character" w:styleId="ad">
    <w:name w:val="page number"/>
    <w:basedOn w:val="a0"/>
    <w:rsid w:val="00A20797"/>
  </w:style>
  <w:style w:type="character" w:customStyle="1" w:styleId="10">
    <w:name w:val="見出し 1 (文字)"/>
    <w:basedOn w:val="a0"/>
    <w:link w:val="1"/>
    <w:uiPriority w:val="9"/>
    <w:rsid w:val="00C2116D"/>
    <w:rPr>
      <w:rFonts w:asciiTheme="majorHAnsi" w:eastAsiaTheme="majorEastAsia" w:hAnsiTheme="majorHAnsi" w:cstheme="majorBidi"/>
      <w:sz w:val="24"/>
      <w:szCs w:val="24"/>
    </w:rPr>
  </w:style>
  <w:style w:type="paragraph" w:styleId="ae">
    <w:name w:val="TOC Heading"/>
    <w:basedOn w:val="1"/>
    <w:next w:val="a"/>
    <w:uiPriority w:val="39"/>
    <w:unhideWhenUsed/>
    <w:qFormat/>
    <w:rsid w:val="00C2116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2116D"/>
  </w:style>
  <w:style w:type="character" w:styleId="af">
    <w:name w:val="Hyperlink"/>
    <w:basedOn w:val="a0"/>
    <w:uiPriority w:val="99"/>
    <w:unhideWhenUsed/>
    <w:rsid w:val="00C2116D"/>
    <w:rPr>
      <w:color w:val="0563C1" w:themeColor="hyperlink"/>
      <w:u w:val="single"/>
    </w:rPr>
  </w:style>
  <w:style w:type="character" w:customStyle="1" w:styleId="20">
    <w:name w:val="見出し 2 (文字)"/>
    <w:basedOn w:val="a0"/>
    <w:link w:val="2"/>
    <w:uiPriority w:val="9"/>
    <w:rsid w:val="00BD23AB"/>
    <w:rPr>
      <w:rFonts w:asciiTheme="majorHAnsi" w:eastAsiaTheme="majorEastAsia" w:hAnsiTheme="majorHAnsi" w:cstheme="majorBidi"/>
    </w:rPr>
  </w:style>
  <w:style w:type="paragraph" w:styleId="21">
    <w:name w:val="toc 2"/>
    <w:basedOn w:val="a"/>
    <w:next w:val="a"/>
    <w:autoRedefine/>
    <w:uiPriority w:val="39"/>
    <w:unhideWhenUsed/>
    <w:rsid w:val="007F7897"/>
    <w:pPr>
      <w:ind w:leftChars="100" w:left="210"/>
    </w:pPr>
  </w:style>
  <w:style w:type="table" w:customStyle="1" w:styleId="12">
    <w:name w:val="表 (格子)1"/>
    <w:basedOn w:val="a1"/>
    <w:next w:val="a6"/>
    <w:rsid w:val="00AA72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33B8-FCE7-4D9C-A5A5-B2F4387B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1431</Words>
  <Characters>8160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弘</dc:creator>
  <cp:keywords/>
  <dc:description/>
  <cp:lastModifiedBy>林 敬人</cp:lastModifiedBy>
  <cp:revision>2</cp:revision>
  <cp:lastPrinted>2020-04-13T07:16:00Z</cp:lastPrinted>
  <dcterms:created xsi:type="dcterms:W3CDTF">2021-04-05T08:09:00Z</dcterms:created>
  <dcterms:modified xsi:type="dcterms:W3CDTF">2021-04-05T08:09:00Z</dcterms:modified>
</cp:coreProperties>
</file>